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51B4" w14:textId="77777777" w:rsidR="00C6485A" w:rsidRDefault="00C6485A" w:rsidP="00C6485A">
      <w:pPr>
        <w:spacing w:after="0" w:line="240" w:lineRule="auto"/>
        <w:jc w:val="center"/>
        <w:rPr>
          <w:rFonts w:ascii="Calibri" w:hAnsi="Calibri" w:cs="Calibri"/>
          <w:b/>
          <w:sz w:val="28"/>
          <w:szCs w:val="28"/>
        </w:rPr>
      </w:pPr>
      <w:r>
        <w:rPr>
          <w:rFonts w:ascii="Calibri" w:hAnsi="Calibri" w:cs="Calibri"/>
          <w:b/>
          <w:sz w:val="28"/>
          <w:szCs w:val="28"/>
        </w:rPr>
        <w:t>Grille d’évaluation rhéologique</w:t>
      </w:r>
    </w:p>
    <w:p w14:paraId="68412C4C" w14:textId="77777777" w:rsidR="00C6485A" w:rsidRDefault="00C6485A" w:rsidP="00C6485A">
      <w:pPr>
        <w:spacing w:after="0" w:line="240" w:lineRule="auto"/>
        <w:jc w:val="center"/>
        <w:rPr>
          <w:rFonts w:ascii="Calibri" w:hAnsi="Calibri" w:cs="Calibri"/>
          <w:b/>
          <w:sz w:val="28"/>
          <w:szCs w:val="28"/>
        </w:rPr>
      </w:pPr>
      <w:proofErr w:type="gramStart"/>
      <w:r>
        <w:rPr>
          <w:rFonts w:ascii="Calibri" w:hAnsi="Calibri" w:cs="Calibri"/>
          <w:b/>
          <w:sz w:val="28"/>
          <w:szCs w:val="28"/>
        </w:rPr>
        <w:t>pour</w:t>
      </w:r>
      <w:proofErr w:type="gramEnd"/>
      <w:r>
        <w:rPr>
          <w:rFonts w:ascii="Calibri" w:hAnsi="Calibri" w:cs="Calibri"/>
          <w:b/>
          <w:sz w:val="28"/>
          <w:szCs w:val="28"/>
        </w:rPr>
        <w:t xml:space="preserve"> les aliments servis à la clientèle dysphagique</w:t>
      </w:r>
    </w:p>
    <w:p w14:paraId="274D4B82" w14:textId="77777777" w:rsidR="00C6485A" w:rsidRDefault="00C6485A" w:rsidP="00C6485A">
      <w:pPr>
        <w:spacing w:before="240"/>
        <w:jc w:val="center"/>
        <w:rPr>
          <w:rFonts w:ascii="Calibri" w:hAnsi="Calibri" w:cs="Calibri"/>
          <w:b/>
          <w:sz w:val="28"/>
          <w:szCs w:val="28"/>
        </w:rPr>
      </w:pPr>
      <w:r>
        <w:rPr>
          <w:rFonts w:ascii="Calibri" w:hAnsi="Calibri" w:cs="Calibri"/>
          <w:b/>
          <w:sz w:val="28"/>
          <w:szCs w:val="28"/>
        </w:rPr>
        <w:t>Produit évalué au moment de la préparation</w:t>
      </w:r>
    </w:p>
    <w:p w14:paraId="5B568348" w14:textId="77777777" w:rsidR="00C6485A" w:rsidRDefault="00C6485A" w:rsidP="00C6485A">
      <w:pPr>
        <w:spacing w:after="80"/>
        <w:rPr>
          <w:rFonts w:ascii="Calibri" w:hAnsi="Calibri" w:cs="Calibri"/>
          <w:sz w:val="28"/>
          <w:szCs w:val="28"/>
        </w:rPr>
      </w:pPr>
      <w:r>
        <w:rPr>
          <w:rFonts w:ascii="Calibri" w:hAnsi="Calibri" w:cs="Calibri"/>
          <w:b/>
          <w:bCs/>
          <w:sz w:val="28"/>
          <w:szCs w:val="28"/>
        </w:rPr>
        <w:t>Produit :</w:t>
      </w:r>
      <w:r>
        <w:rPr>
          <w:rFonts w:ascii="Calibri" w:hAnsi="Calibri" w:cs="Calibri"/>
          <w:sz w:val="28"/>
          <w:szCs w:val="28"/>
        </w:rPr>
        <w:t xml:space="preserve"> Purée de tofu </w:t>
      </w:r>
    </w:p>
    <w:p w14:paraId="20F73ED2" w14:textId="77777777" w:rsidR="00C6485A" w:rsidRDefault="00C6485A" w:rsidP="00C6485A">
      <w:pPr>
        <w:spacing w:after="120"/>
        <w:rPr>
          <w:rFonts w:ascii="Calibri" w:hAnsi="Calibri" w:cs="Calibri"/>
          <w:sz w:val="28"/>
          <w:szCs w:val="28"/>
        </w:rPr>
      </w:pPr>
      <w:r>
        <w:rPr>
          <w:rFonts w:ascii="Calibri" w:hAnsi="Calibri" w:cs="Calibri"/>
          <w:b/>
          <w:bCs/>
          <w:sz w:val="28"/>
          <w:szCs w:val="28"/>
        </w:rPr>
        <w:t>Accompagnement :</w:t>
      </w:r>
      <w:r>
        <w:rPr>
          <w:rFonts w:ascii="Calibri" w:hAnsi="Calibri" w:cs="Calibri"/>
          <w:sz w:val="28"/>
          <w:szCs w:val="28"/>
        </w:rPr>
        <w:t xml:space="preserve">  Sauce aux mandarines</w:t>
      </w:r>
    </w:p>
    <w:p w14:paraId="4831B3B6" w14:textId="77777777" w:rsidR="00C6485A" w:rsidRDefault="00C6485A" w:rsidP="00C6485A">
      <w:pPr>
        <w:spacing w:before="360" w:after="120"/>
        <w:rPr>
          <w:rFonts w:ascii="Calibri" w:hAnsi="Calibri" w:cs="Calibri"/>
          <w:b/>
          <w:sz w:val="30"/>
          <w:szCs w:val="30"/>
        </w:rPr>
      </w:pPr>
      <w:r>
        <w:rPr>
          <w:rFonts w:ascii="Calibri" w:hAnsi="Calibri" w:cs="Calibri"/>
          <w:b/>
          <w:sz w:val="30"/>
          <w:szCs w:val="30"/>
        </w:rPr>
        <w:t>ÉVALUATION DE LA PURÉE SEULE :</w:t>
      </w:r>
    </w:p>
    <w:p w14:paraId="35C83A83" w14:textId="77777777" w:rsidR="00C6485A" w:rsidRDefault="00C6485A" w:rsidP="00C6485A">
      <w:pPr>
        <w:pStyle w:val="Paragraphedeliste"/>
        <w:numPr>
          <w:ilvl w:val="0"/>
          <w:numId w:val="1"/>
        </w:numPr>
        <w:spacing w:after="0"/>
        <w:ind w:left="284" w:hanging="426"/>
        <w:rPr>
          <w:rFonts w:ascii="Calibri" w:hAnsi="Calibri" w:cs="Calibri"/>
          <w:b/>
          <w:color w:val="33CC33"/>
          <w:sz w:val="28"/>
          <w:szCs w:val="28"/>
        </w:rPr>
      </w:pPr>
      <w:r>
        <w:rPr>
          <w:rFonts w:ascii="Calibri" w:hAnsi="Calibri" w:cs="Calibri"/>
          <w:b/>
          <w:color w:val="33CC33"/>
          <w:sz w:val="28"/>
          <w:szCs w:val="28"/>
        </w:rPr>
        <w:t>Observation à température de service</w:t>
      </w:r>
    </w:p>
    <w:tbl>
      <w:tblPr>
        <w:tblStyle w:val="Grilledutableau"/>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5"/>
        <w:gridCol w:w="5560"/>
      </w:tblGrid>
      <w:tr w:rsidR="00C6485A" w14:paraId="1C52F9B4" w14:textId="77777777">
        <w:trPr>
          <w:trHeight w:val="198"/>
        </w:trPr>
        <w:tc>
          <w:tcPr>
            <w:tcW w:w="10061" w:type="dxa"/>
            <w:gridSpan w:val="2"/>
            <w:vAlign w:val="bottom"/>
            <w:hideMark/>
          </w:tcPr>
          <w:p w14:paraId="5D7994EC" w14:textId="77777777" w:rsidR="00C6485A" w:rsidRDefault="00C6485A">
            <w:pPr>
              <w:tabs>
                <w:tab w:val="left" w:pos="2410"/>
              </w:tabs>
              <w:spacing w:after="0"/>
              <w:rPr>
                <w:rFonts w:ascii="Calibri" w:hAnsi="Calibri" w:cs="Calibri"/>
              </w:rPr>
            </w:pPr>
            <w:r>
              <w:rPr>
                <w:rFonts w:ascii="Calibri" w:hAnsi="Calibri" w:cs="Calibri"/>
                <w:b/>
              </w:rPr>
              <w:t xml:space="preserve">Présence de synérèse : </w:t>
            </w:r>
            <w:sdt>
              <w:sdtPr>
                <w:rPr>
                  <w:rFonts w:ascii="Calibri" w:hAnsi="Calibri" w:cs="Calibri"/>
                  <w:b/>
                  <w:sz w:val="32"/>
                  <w:szCs w:val="32"/>
                </w:rPr>
                <w:id w:val="951750606"/>
                <w14:checkbox>
                  <w14:checked w14:val="0"/>
                  <w14:checkedState w14:val="2612" w14:font="MS Gothic"/>
                  <w14:uncheckedState w14:val="2610" w14:font="MS Gothic"/>
                </w14:checkbox>
              </w:sdtPr>
              <w:sdtContent>
                <w:r>
                  <w:rPr>
                    <w:rFonts w:ascii="Segoe UI Symbol" w:eastAsia="MS Gothic" w:hAnsi="Segoe UI Symbol" w:cs="Segoe UI Symbol"/>
                    <w:b/>
                    <w:sz w:val="32"/>
                    <w:szCs w:val="32"/>
                  </w:rPr>
                  <w:t>☐</w:t>
                </w:r>
              </w:sdtContent>
            </w:sdt>
          </w:p>
        </w:tc>
      </w:tr>
      <w:tr w:rsidR="00C6485A" w14:paraId="23844307" w14:textId="77777777">
        <w:trPr>
          <w:trHeight w:val="80"/>
        </w:trPr>
        <w:tc>
          <w:tcPr>
            <w:tcW w:w="10061" w:type="dxa"/>
            <w:gridSpan w:val="2"/>
          </w:tcPr>
          <w:p w14:paraId="36422B4F" w14:textId="77777777" w:rsidR="00C6485A" w:rsidRDefault="00C6485A">
            <w:pPr>
              <w:tabs>
                <w:tab w:val="left" w:pos="2410"/>
              </w:tabs>
              <w:spacing w:after="0"/>
              <w:rPr>
                <w:rFonts w:ascii="Calibri" w:hAnsi="Calibri" w:cs="Calibri"/>
                <w:sz w:val="4"/>
                <w:szCs w:val="4"/>
              </w:rPr>
            </w:pPr>
          </w:p>
        </w:tc>
      </w:tr>
      <w:tr w:rsidR="00C6485A" w14:paraId="45DC476F" w14:textId="77777777">
        <w:trPr>
          <w:trHeight w:val="283"/>
        </w:trPr>
        <w:tc>
          <w:tcPr>
            <w:tcW w:w="4503" w:type="dxa"/>
            <w:hideMark/>
          </w:tcPr>
          <w:p w14:paraId="240C2867" w14:textId="77777777" w:rsidR="00C6485A" w:rsidRDefault="00C6485A">
            <w:pPr>
              <w:tabs>
                <w:tab w:val="left" w:pos="2410"/>
              </w:tabs>
              <w:spacing w:after="0"/>
              <w:rPr>
                <w:rFonts w:ascii="Calibri" w:hAnsi="Calibri" w:cs="Calibri"/>
              </w:rPr>
            </w:pPr>
            <w:r>
              <w:rPr>
                <w:rFonts w:ascii="Calibri" w:hAnsi="Calibri" w:cs="Calibri"/>
                <w:b/>
                <w:bCs/>
              </w:rPr>
              <w:t xml:space="preserve">Purée lisse : </w:t>
            </w:r>
            <w:sdt>
              <w:sdtPr>
                <w:rPr>
                  <w:rFonts w:ascii="Calibri" w:hAnsi="Calibri" w:cs="Calibri"/>
                  <w:b/>
                  <w:bCs/>
                  <w:sz w:val="32"/>
                  <w:szCs w:val="32"/>
                </w:rPr>
                <w:id w:val="-1076513765"/>
                <w14:checkbox>
                  <w14:checked w14:val="1"/>
                  <w14:checkedState w14:val="2612" w14:font="MS Gothic"/>
                  <w14:uncheckedState w14:val="2610" w14:font="MS Gothic"/>
                </w14:checkbox>
              </w:sdtPr>
              <w:sdtContent>
                <w:r>
                  <w:rPr>
                    <w:rFonts w:ascii="MS Gothic" w:eastAsia="MS Gothic" w:hAnsi="MS Gothic" w:cs="MS Gothic" w:hint="eastAsia"/>
                    <w:b/>
                    <w:bCs/>
                    <w:sz w:val="32"/>
                    <w:szCs w:val="32"/>
                  </w:rPr>
                  <w:t>☒</w:t>
                </w:r>
              </w:sdtContent>
            </w:sdt>
          </w:p>
        </w:tc>
        <w:tc>
          <w:tcPr>
            <w:tcW w:w="5558" w:type="dxa"/>
            <w:hideMark/>
          </w:tcPr>
          <w:p w14:paraId="0176CE7D" w14:textId="77777777" w:rsidR="00C6485A" w:rsidRDefault="00C6485A">
            <w:pPr>
              <w:tabs>
                <w:tab w:val="left" w:pos="2694"/>
              </w:tabs>
              <w:spacing w:after="0"/>
              <w:rPr>
                <w:rFonts w:ascii="Calibri" w:hAnsi="Calibri" w:cs="Calibri"/>
              </w:rPr>
            </w:pPr>
            <w:r>
              <w:rPr>
                <w:rFonts w:ascii="Calibri" w:hAnsi="Calibri" w:cs="Calibri"/>
                <w:b/>
              </w:rPr>
              <w:t>Présence de particules :  </w:t>
            </w:r>
            <w:sdt>
              <w:sdtPr>
                <w:rPr>
                  <w:rFonts w:ascii="Calibri" w:hAnsi="Calibri" w:cs="Calibri"/>
                  <w:b/>
                  <w:sz w:val="32"/>
                  <w:szCs w:val="32"/>
                </w:rPr>
                <w:id w:val="1478029460"/>
                <w14:checkbox>
                  <w14:checked w14:val="0"/>
                  <w14:checkedState w14:val="2612" w14:font="MS Gothic"/>
                  <w14:uncheckedState w14:val="2610" w14:font="MS Gothic"/>
                </w14:checkbox>
              </w:sdtPr>
              <w:sdtContent>
                <w:r>
                  <w:rPr>
                    <w:rFonts w:ascii="Segoe UI Symbol" w:eastAsia="MS Gothic" w:hAnsi="Segoe UI Symbol" w:cs="Segoe UI Symbol"/>
                    <w:b/>
                    <w:sz w:val="32"/>
                    <w:szCs w:val="32"/>
                  </w:rPr>
                  <w:t>☐</w:t>
                </w:r>
              </w:sdtContent>
            </w:sdt>
          </w:p>
        </w:tc>
      </w:tr>
      <w:tr w:rsidR="00C6485A" w14:paraId="58594100" w14:textId="77777777">
        <w:trPr>
          <w:trHeight w:val="283"/>
        </w:trPr>
        <w:tc>
          <w:tcPr>
            <w:tcW w:w="4503" w:type="dxa"/>
          </w:tcPr>
          <w:p w14:paraId="2EAD45BE" w14:textId="77777777" w:rsidR="00C6485A" w:rsidRDefault="00C6485A">
            <w:pPr>
              <w:tabs>
                <w:tab w:val="left" w:pos="2410"/>
              </w:tabs>
              <w:spacing w:after="120"/>
              <w:rPr>
                <w:rFonts w:ascii="Calibri" w:hAnsi="Calibri" w:cs="Calibri"/>
                <w:b/>
              </w:rPr>
            </w:pPr>
          </w:p>
          <w:p w14:paraId="485955DA" w14:textId="77777777" w:rsidR="00C6485A" w:rsidRDefault="00C6485A">
            <w:pPr>
              <w:tabs>
                <w:tab w:val="left" w:pos="2410"/>
              </w:tabs>
              <w:rPr>
                <w:rFonts w:ascii="Calibri" w:hAnsi="Calibri" w:cs="Calibri"/>
              </w:rPr>
            </w:pPr>
            <w:r>
              <w:rPr>
                <w:rFonts w:ascii="Calibri" w:hAnsi="Calibri" w:cs="Calibri"/>
                <w:b/>
                <w:bCs/>
              </w:rPr>
              <w:t xml:space="preserve">Texture </w:t>
            </w:r>
            <w:proofErr w:type="spellStart"/>
            <w:r>
              <w:rPr>
                <w:rFonts w:ascii="Calibri" w:hAnsi="Calibri" w:cs="Calibri"/>
                <w:b/>
                <w:bCs/>
              </w:rPr>
              <w:t>monophase</w:t>
            </w:r>
            <w:proofErr w:type="spellEnd"/>
            <w:r>
              <w:rPr>
                <w:rFonts w:ascii="Calibri" w:hAnsi="Calibri" w:cs="Calibri"/>
                <w:b/>
                <w:bCs/>
              </w:rPr>
              <w:t> :</w:t>
            </w:r>
            <w:r>
              <w:rPr>
                <w:rFonts w:ascii="Calibri" w:hAnsi="Calibri" w:cs="Calibri"/>
                <w:b/>
                <w:bCs/>
                <w:sz w:val="32"/>
                <w:szCs w:val="32"/>
              </w:rPr>
              <w:t xml:space="preserve"> </w:t>
            </w:r>
            <w:sdt>
              <w:sdtPr>
                <w:rPr>
                  <w:rFonts w:ascii="Calibri" w:hAnsi="Calibri" w:cs="Calibri"/>
                  <w:b/>
                  <w:bCs/>
                  <w:sz w:val="32"/>
                  <w:szCs w:val="32"/>
                </w:rPr>
                <w:id w:val="-1313949753"/>
                <w14:checkbox>
                  <w14:checked w14:val="1"/>
                  <w14:checkedState w14:val="2612" w14:font="MS Gothic"/>
                  <w14:uncheckedState w14:val="2610" w14:font="MS Gothic"/>
                </w14:checkbox>
              </w:sdtPr>
              <w:sdtContent>
                <w:r>
                  <w:rPr>
                    <w:rFonts w:ascii="MS Gothic" w:eastAsia="MS Gothic" w:hAnsi="MS Gothic" w:cs="MS Gothic" w:hint="eastAsia"/>
                    <w:b/>
                    <w:bCs/>
                    <w:sz w:val="32"/>
                    <w:szCs w:val="32"/>
                  </w:rPr>
                  <w:t>☒</w:t>
                </w:r>
              </w:sdtContent>
            </w:sdt>
          </w:p>
        </w:tc>
        <w:tc>
          <w:tcPr>
            <w:tcW w:w="5558" w:type="dxa"/>
            <w:hideMark/>
          </w:tcPr>
          <w:p w14:paraId="263F5F25" w14:textId="77777777" w:rsidR="00C6485A" w:rsidRDefault="00C6485A">
            <w:pPr>
              <w:tabs>
                <w:tab w:val="left" w:pos="2694"/>
              </w:tabs>
              <w:spacing w:after="0"/>
              <w:rPr>
                <w:rFonts w:ascii="Calibri" w:hAnsi="Calibri" w:cs="Calibri"/>
                <w:b/>
                <w:bCs/>
              </w:rPr>
            </w:pPr>
            <w:r>
              <w:rPr>
                <w:rFonts w:ascii="Calibri" w:hAnsi="Calibri" w:cs="Calibri"/>
                <w:b/>
                <w:bCs/>
              </w:rPr>
              <w:t>Grosseur des particules :   aucune</w:t>
            </w:r>
          </w:p>
          <w:p w14:paraId="6831C4D6" w14:textId="77777777" w:rsidR="00C6485A" w:rsidRDefault="00C6485A">
            <w:pPr>
              <w:tabs>
                <w:tab w:val="left" w:pos="2694"/>
              </w:tabs>
              <w:spacing w:before="120" w:after="120"/>
              <w:rPr>
                <w:rFonts w:ascii="Calibri" w:hAnsi="Calibri" w:cs="Calibri"/>
              </w:rPr>
            </w:pPr>
            <w:r>
              <w:rPr>
                <w:rFonts w:ascii="Calibri" w:hAnsi="Calibri" w:cs="Calibri"/>
                <w:b/>
              </w:rPr>
              <w:t xml:space="preserve">Textures </w:t>
            </w:r>
            <w:proofErr w:type="spellStart"/>
            <w:r>
              <w:rPr>
                <w:rFonts w:ascii="Calibri" w:hAnsi="Calibri" w:cs="Calibri"/>
                <w:b/>
              </w:rPr>
              <w:t>multiphases</w:t>
            </w:r>
            <w:proofErr w:type="spellEnd"/>
            <w:r>
              <w:rPr>
                <w:rFonts w:ascii="Calibri" w:hAnsi="Calibri" w:cs="Calibri"/>
                <w:b/>
              </w:rPr>
              <w:t> </w:t>
            </w:r>
            <w:r>
              <w:rPr>
                <w:rFonts w:ascii="Calibri" w:hAnsi="Calibri" w:cs="Calibri"/>
                <w:b/>
                <w:sz w:val="32"/>
                <w:szCs w:val="32"/>
              </w:rPr>
              <w:t xml:space="preserve">: </w:t>
            </w:r>
            <w:sdt>
              <w:sdtPr>
                <w:rPr>
                  <w:rFonts w:ascii="Calibri" w:hAnsi="Calibri" w:cs="Calibri"/>
                  <w:b/>
                  <w:sz w:val="32"/>
                  <w:szCs w:val="32"/>
                </w:rPr>
                <w:id w:val="-474840351"/>
                <w14:checkbox>
                  <w14:checked w14:val="0"/>
                  <w14:checkedState w14:val="2612" w14:font="MS Gothic"/>
                  <w14:uncheckedState w14:val="2610" w14:font="MS Gothic"/>
                </w14:checkbox>
              </w:sdtPr>
              <w:sdtContent>
                <w:r>
                  <w:rPr>
                    <w:rFonts w:ascii="Segoe UI Symbol" w:eastAsia="MS Gothic" w:hAnsi="Segoe UI Symbol" w:cs="Segoe UI Symbol"/>
                    <w:b/>
                    <w:sz w:val="32"/>
                    <w:szCs w:val="32"/>
                  </w:rPr>
                  <w:t>☐</w:t>
                </w:r>
              </w:sdtContent>
            </w:sdt>
          </w:p>
        </w:tc>
      </w:tr>
    </w:tbl>
    <w:p w14:paraId="731F6F1E" w14:textId="77777777" w:rsidR="00C6485A" w:rsidRDefault="00C6485A" w:rsidP="00C6485A">
      <w:pPr>
        <w:pStyle w:val="En-tte"/>
        <w:tabs>
          <w:tab w:val="clear" w:pos="8640"/>
          <w:tab w:val="right" w:pos="9923"/>
        </w:tabs>
        <w:ind w:left="-142" w:right="-142"/>
        <w:rPr>
          <w:rFonts w:ascii="Calibri" w:hAnsi="Calibri" w:cs="Calibri"/>
          <w:b/>
          <w:sz w:val="16"/>
          <w:szCs w:val="16"/>
        </w:rPr>
      </w:pPr>
    </w:p>
    <w:p w14:paraId="17F6D51A" w14:textId="77777777" w:rsidR="00C6485A" w:rsidRDefault="00C6485A" w:rsidP="00C6485A">
      <w:pPr>
        <w:pStyle w:val="En-tte"/>
        <w:tabs>
          <w:tab w:val="clear" w:pos="8640"/>
          <w:tab w:val="right" w:pos="9923"/>
        </w:tabs>
        <w:ind w:left="113" w:right="-142"/>
        <w:rPr>
          <w:rFonts w:ascii="Calibri" w:hAnsi="Calibri" w:cs="Calibri"/>
          <w:b/>
          <w:bCs/>
        </w:rPr>
      </w:pPr>
      <w:r>
        <w:rPr>
          <w:rFonts w:ascii="Calibri" w:hAnsi="Calibri" w:cs="Calibri"/>
          <w:b/>
          <w:bCs/>
          <w:sz w:val="28"/>
          <w:szCs w:val="28"/>
        </w:rPr>
        <w:t xml:space="preserve">Commentaires :  </w:t>
      </w:r>
      <w:r>
        <w:rPr>
          <w:rFonts w:ascii="Calibri" w:hAnsi="Calibri" w:cs="Calibri"/>
          <w:b/>
          <w:bCs/>
        </w:rPr>
        <w:t xml:space="preserve">La purée est lisse et ne comporte pas de particules. Elle n’a pas de synérèse et est </w:t>
      </w:r>
      <w:proofErr w:type="spellStart"/>
      <w:r>
        <w:rPr>
          <w:rFonts w:ascii="Calibri" w:hAnsi="Calibri" w:cs="Calibri"/>
          <w:b/>
          <w:bCs/>
        </w:rPr>
        <w:t>monophase</w:t>
      </w:r>
      <w:proofErr w:type="spellEnd"/>
      <w:r>
        <w:rPr>
          <w:rFonts w:ascii="Calibri" w:hAnsi="Calibri" w:cs="Calibri"/>
          <w:b/>
          <w:bCs/>
        </w:rPr>
        <w:t>. Elle est toutefois un peu sablonneuse en bouche.</w:t>
      </w:r>
    </w:p>
    <w:p w14:paraId="7359FC04" w14:textId="77777777" w:rsidR="00C6485A" w:rsidRDefault="00C6485A" w:rsidP="00C6485A">
      <w:pPr>
        <w:pStyle w:val="En-tte"/>
        <w:tabs>
          <w:tab w:val="clear" w:pos="8640"/>
          <w:tab w:val="right" w:pos="9923"/>
        </w:tabs>
        <w:ind w:right="-142"/>
        <w:rPr>
          <w:rFonts w:ascii="Calibri" w:hAnsi="Calibri" w:cs="Calibri"/>
          <w:b/>
          <w:sz w:val="16"/>
          <w:szCs w:val="16"/>
        </w:rPr>
      </w:pPr>
    </w:p>
    <w:p w14:paraId="5E2620C9" w14:textId="77777777" w:rsidR="00C6485A" w:rsidRDefault="00C6485A" w:rsidP="00C6485A">
      <w:pPr>
        <w:pStyle w:val="En-tte"/>
        <w:tabs>
          <w:tab w:val="clear" w:pos="8640"/>
          <w:tab w:val="right" w:pos="9923"/>
        </w:tabs>
        <w:ind w:left="-142" w:right="-142"/>
        <w:rPr>
          <w:rFonts w:ascii="Calibri" w:hAnsi="Calibri" w:cs="Calibri"/>
          <w:b/>
          <w:sz w:val="28"/>
          <w:szCs w:val="28"/>
        </w:rPr>
      </w:pPr>
    </w:p>
    <w:p w14:paraId="77C49842" w14:textId="77777777" w:rsidR="00C6485A" w:rsidRDefault="00C6485A" w:rsidP="00C6485A">
      <w:pPr>
        <w:pStyle w:val="Paragraphedeliste"/>
        <w:numPr>
          <w:ilvl w:val="0"/>
          <w:numId w:val="1"/>
        </w:numPr>
        <w:spacing w:after="0"/>
        <w:ind w:left="284" w:hanging="426"/>
        <w:rPr>
          <w:rFonts w:ascii="Calibri" w:hAnsi="Calibri" w:cs="Calibri"/>
          <w:b/>
          <w:color w:val="33CC33"/>
          <w:sz w:val="28"/>
          <w:szCs w:val="28"/>
        </w:rPr>
      </w:pPr>
      <w:r>
        <w:rPr>
          <w:rFonts w:ascii="Calibri" w:hAnsi="Calibri" w:cs="Calibri"/>
          <w:b/>
          <w:color w:val="33CC33"/>
          <w:sz w:val="28"/>
          <w:szCs w:val="28"/>
        </w:rPr>
        <w:t>Évaluation des textures à température de service</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C6485A" w14:paraId="0923431B" w14:textId="77777777">
        <w:tc>
          <w:tcPr>
            <w:tcW w:w="2012" w:type="dxa"/>
          </w:tcPr>
          <w:p w14:paraId="4C1202A1" w14:textId="77777777" w:rsidR="00C6485A" w:rsidRDefault="00C6485A">
            <w:pPr>
              <w:rPr>
                <w:rFonts w:ascii="Calibri" w:hAnsi="Calibri" w:cs="Calibri"/>
                <w:b/>
                <w:sz w:val="32"/>
                <w:szCs w:val="32"/>
              </w:rPr>
            </w:pPr>
          </w:p>
        </w:tc>
        <w:tc>
          <w:tcPr>
            <w:tcW w:w="2012" w:type="dxa"/>
            <w:shd w:val="clear" w:color="auto" w:fill="FFFFFF" w:themeFill="background1"/>
            <w:vAlign w:val="center"/>
            <w:hideMark/>
          </w:tcPr>
          <w:p w14:paraId="69FBAEA1" w14:textId="77777777" w:rsidR="00C6485A" w:rsidRDefault="00C6485A">
            <w:pPr>
              <w:jc w:val="center"/>
              <w:rPr>
                <w:rFonts w:ascii="Calibri" w:hAnsi="Calibri" w:cs="Calibri"/>
                <w:b/>
                <w:sz w:val="32"/>
                <w:szCs w:val="32"/>
              </w:rPr>
            </w:pPr>
            <w:r>
              <w:rPr>
                <w:rFonts w:ascii="Calibri" w:hAnsi="Calibri" w:cs="Calibri"/>
                <w:b/>
              </w:rPr>
              <w:t>Très faible</w:t>
            </w:r>
          </w:p>
        </w:tc>
        <w:tc>
          <w:tcPr>
            <w:tcW w:w="2012" w:type="dxa"/>
            <w:shd w:val="clear" w:color="auto" w:fill="FFFFFF" w:themeFill="background1"/>
            <w:vAlign w:val="center"/>
            <w:hideMark/>
          </w:tcPr>
          <w:p w14:paraId="77675603" w14:textId="77777777" w:rsidR="00C6485A" w:rsidRDefault="00C6485A">
            <w:pPr>
              <w:jc w:val="center"/>
              <w:rPr>
                <w:rFonts w:ascii="Calibri" w:hAnsi="Calibri" w:cs="Calibri"/>
                <w:b/>
                <w:sz w:val="32"/>
                <w:szCs w:val="32"/>
              </w:rPr>
            </w:pPr>
            <w:r>
              <w:rPr>
                <w:rFonts w:ascii="Calibri" w:hAnsi="Calibri" w:cs="Calibri"/>
                <w:b/>
              </w:rPr>
              <w:t>Faible</w:t>
            </w:r>
          </w:p>
        </w:tc>
        <w:tc>
          <w:tcPr>
            <w:tcW w:w="2012" w:type="dxa"/>
            <w:shd w:val="clear" w:color="auto" w:fill="FFFFFF" w:themeFill="background1"/>
            <w:vAlign w:val="center"/>
            <w:hideMark/>
          </w:tcPr>
          <w:p w14:paraId="525BB723" w14:textId="77777777" w:rsidR="00C6485A" w:rsidRDefault="00C6485A">
            <w:pPr>
              <w:jc w:val="center"/>
              <w:rPr>
                <w:rFonts w:ascii="Calibri" w:hAnsi="Calibri" w:cs="Calibri"/>
                <w:b/>
                <w:sz w:val="32"/>
                <w:szCs w:val="32"/>
              </w:rPr>
            </w:pPr>
            <w:r>
              <w:rPr>
                <w:rFonts w:ascii="Calibri" w:hAnsi="Calibri" w:cs="Calibri"/>
                <w:b/>
              </w:rPr>
              <w:t>Modérée</w:t>
            </w:r>
          </w:p>
        </w:tc>
        <w:tc>
          <w:tcPr>
            <w:tcW w:w="2013" w:type="dxa"/>
            <w:shd w:val="clear" w:color="auto" w:fill="FFFFFF" w:themeFill="background1"/>
            <w:vAlign w:val="center"/>
            <w:hideMark/>
          </w:tcPr>
          <w:p w14:paraId="238D91E8" w14:textId="77777777" w:rsidR="00C6485A" w:rsidRDefault="00C6485A">
            <w:pPr>
              <w:jc w:val="center"/>
              <w:rPr>
                <w:rFonts w:ascii="Calibri" w:hAnsi="Calibri" w:cs="Calibri"/>
                <w:b/>
                <w:sz w:val="32"/>
                <w:szCs w:val="32"/>
              </w:rPr>
            </w:pPr>
            <w:r>
              <w:rPr>
                <w:rFonts w:ascii="Calibri" w:hAnsi="Calibri" w:cs="Calibri"/>
                <w:b/>
              </w:rPr>
              <w:t>Élevée</w:t>
            </w:r>
          </w:p>
        </w:tc>
      </w:tr>
      <w:tr w:rsidR="00C6485A" w14:paraId="06BD3DC0" w14:textId="77777777">
        <w:tc>
          <w:tcPr>
            <w:tcW w:w="2012" w:type="dxa"/>
            <w:shd w:val="clear" w:color="auto" w:fill="FFFFFF" w:themeFill="background1"/>
            <w:vAlign w:val="center"/>
            <w:hideMark/>
          </w:tcPr>
          <w:p w14:paraId="28D223C6" w14:textId="77777777" w:rsidR="00C6485A" w:rsidRDefault="00C6485A">
            <w:pPr>
              <w:rPr>
                <w:rFonts w:ascii="Calibri" w:hAnsi="Calibri" w:cs="Calibri"/>
                <w:b/>
                <w:sz w:val="32"/>
                <w:szCs w:val="32"/>
              </w:rPr>
            </w:pPr>
            <w:r>
              <w:rPr>
                <w:rFonts w:ascii="Calibri" w:hAnsi="Calibri" w:cs="Calibri"/>
                <w:b/>
              </w:rPr>
              <w:t>Fermeté</w:t>
            </w:r>
          </w:p>
        </w:tc>
        <w:sdt>
          <w:sdtPr>
            <w:rPr>
              <w:rFonts w:ascii="Calibri" w:hAnsi="Calibri" w:cs="Calibri"/>
              <w:b/>
              <w:bCs/>
              <w:sz w:val="32"/>
              <w:szCs w:val="32"/>
            </w:rPr>
            <w:id w:val="185801783"/>
            <w14:checkbox>
              <w14:checked w14:val="0"/>
              <w14:checkedState w14:val="2612" w14:font="MS Gothic"/>
              <w14:uncheckedState w14:val="2610" w14:font="MS Gothic"/>
            </w14:checkbox>
          </w:sdtPr>
          <w:sdtContent>
            <w:tc>
              <w:tcPr>
                <w:tcW w:w="2012" w:type="dxa"/>
                <w:vAlign w:val="center"/>
                <w:hideMark/>
              </w:tcPr>
              <w:p w14:paraId="20B328EA"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175028275"/>
            <w14:checkbox>
              <w14:checked w14:val="1"/>
              <w14:checkedState w14:val="2612" w14:font="MS Gothic"/>
              <w14:uncheckedState w14:val="2610" w14:font="MS Gothic"/>
            </w14:checkbox>
          </w:sdtPr>
          <w:sdtContent>
            <w:tc>
              <w:tcPr>
                <w:tcW w:w="2012" w:type="dxa"/>
                <w:vAlign w:val="center"/>
                <w:hideMark/>
              </w:tcPr>
              <w:p w14:paraId="14356583"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812147456"/>
            <w14:checkbox>
              <w14:checked w14:val="0"/>
              <w14:checkedState w14:val="2612" w14:font="MS Gothic"/>
              <w14:uncheckedState w14:val="2610" w14:font="MS Gothic"/>
            </w14:checkbox>
          </w:sdtPr>
          <w:sdtContent>
            <w:tc>
              <w:tcPr>
                <w:tcW w:w="2012" w:type="dxa"/>
                <w:vAlign w:val="center"/>
                <w:hideMark/>
              </w:tcPr>
              <w:p w14:paraId="5F841786"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017274947"/>
            <w14:checkbox>
              <w14:checked w14:val="0"/>
              <w14:checkedState w14:val="2612" w14:font="MS Gothic"/>
              <w14:uncheckedState w14:val="2610" w14:font="MS Gothic"/>
            </w14:checkbox>
          </w:sdtPr>
          <w:sdtContent>
            <w:tc>
              <w:tcPr>
                <w:tcW w:w="2013" w:type="dxa"/>
                <w:vAlign w:val="center"/>
                <w:hideMark/>
              </w:tcPr>
              <w:p w14:paraId="69874DB6"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r w:rsidR="00C6485A" w14:paraId="3CA71416" w14:textId="77777777">
        <w:tc>
          <w:tcPr>
            <w:tcW w:w="2012" w:type="dxa"/>
            <w:shd w:val="clear" w:color="auto" w:fill="FFFFFF" w:themeFill="background1"/>
            <w:vAlign w:val="center"/>
            <w:hideMark/>
          </w:tcPr>
          <w:p w14:paraId="24F6A12E" w14:textId="77777777" w:rsidR="00C6485A" w:rsidRDefault="00C6485A">
            <w:pPr>
              <w:rPr>
                <w:rFonts w:ascii="Calibri" w:hAnsi="Calibri" w:cs="Calibri"/>
                <w:b/>
                <w:sz w:val="32"/>
                <w:szCs w:val="32"/>
              </w:rPr>
            </w:pPr>
            <w:r>
              <w:rPr>
                <w:rFonts w:ascii="Calibri" w:hAnsi="Calibri" w:cs="Calibri"/>
                <w:b/>
              </w:rPr>
              <w:t>Adhésion</w:t>
            </w:r>
          </w:p>
        </w:tc>
        <w:tc>
          <w:tcPr>
            <w:tcW w:w="2012" w:type="dxa"/>
            <w:vMerge w:val="restart"/>
            <w:vAlign w:val="center"/>
          </w:tcPr>
          <w:p w14:paraId="24921E8E" w14:textId="77777777" w:rsidR="00C6485A" w:rsidRDefault="00C6485A">
            <w:pPr>
              <w:jc w:val="center"/>
              <w:rPr>
                <w:rFonts w:ascii="Calibri" w:hAnsi="Calibri" w:cs="Calibri"/>
                <w:b/>
                <w:sz w:val="32"/>
                <w:szCs w:val="32"/>
              </w:rPr>
            </w:pPr>
          </w:p>
        </w:tc>
        <w:sdt>
          <w:sdtPr>
            <w:rPr>
              <w:rFonts w:ascii="Calibri" w:hAnsi="Calibri" w:cs="Calibri"/>
              <w:b/>
              <w:bCs/>
              <w:sz w:val="32"/>
              <w:szCs w:val="32"/>
            </w:rPr>
            <w:id w:val="32545923"/>
            <w14:checkbox>
              <w14:checked w14:val="1"/>
              <w14:checkedState w14:val="2612" w14:font="MS Gothic"/>
              <w14:uncheckedState w14:val="2610" w14:font="MS Gothic"/>
            </w14:checkbox>
          </w:sdtPr>
          <w:sdtContent>
            <w:tc>
              <w:tcPr>
                <w:tcW w:w="2012" w:type="dxa"/>
                <w:vAlign w:val="center"/>
                <w:hideMark/>
              </w:tcPr>
              <w:p w14:paraId="14AAF3F2"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1527477966"/>
            <w14:checkbox>
              <w14:checked w14:val="1"/>
              <w14:checkedState w14:val="2612" w14:font="MS Gothic"/>
              <w14:uncheckedState w14:val="2610" w14:font="MS Gothic"/>
            </w14:checkbox>
          </w:sdtPr>
          <w:sdtContent>
            <w:tc>
              <w:tcPr>
                <w:tcW w:w="2012" w:type="dxa"/>
                <w:vAlign w:val="center"/>
                <w:hideMark/>
              </w:tcPr>
              <w:p w14:paraId="7D5D53E4"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1697229852"/>
            <w14:checkbox>
              <w14:checked w14:val="0"/>
              <w14:checkedState w14:val="2612" w14:font="MS Gothic"/>
              <w14:uncheckedState w14:val="2610" w14:font="MS Gothic"/>
            </w14:checkbox>
          </w:sdtPr>
          <w:sdtContent>
            <w:tc>
              <w:tcPr>
                <w:tcW w:w="2013" w:type="dxa"/>
                <w:vAlign w:val="center"/>
                <w:hideMark/>
              </w:tcPr>
              <w:p w14:paraId="00684EE3"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r w:rsidR="00C6485A" w14:paraId="063F9893" w14:textId="77777777">
        <w:tc>
          <w:tcPr>
            <w:tcW w:w="2012" w:type="dxa"/>
            <w:shd w:val="clear" w:color="auto" w:fill="FFFFFF" w:themeFill="background1"/>
            <w:vAlign w:val="center"/>
            <w:hideMark/>
          </w:tcPr>
          <w:p w14:paraId="70BA5D9E" w14:textId="77777777" w:rsidR="00C6485A" w:rsidRDefault="00C6485A">
            <w:pPr>
              <w:rPr>
                <w:rFonts w:ascii="Calibri" w:hAnsi="Calibri" w:cs="Calibri"/>
                <w:b/>
                <w:sz w:val="32"/>
                <w:szCs w:val="32"/>
              </w:rPr>
            </w:pPr>
            <w:r>
              <w:rPr>
                <w:rFonts w:ascii="Calibri" w:hAnsi="Calibri" w:cs="Calibri"/>
                <w:b/>
              </w:rPr>
              <w:t>Cohésion</w:t>
            </w:r>
          </w:p>
        </w:tc>
        <w:tc>
          <w:tcPr>
            <w:tcW w:w="0" w:type="auto"/>
            <w:vMerge/>
            <w:vAlign w:val="center"/>
            <w:hideMark/>
          </w:tcPr>
          <w:p w14:paraId="38A66585" w14:textId="77777777" w:rsidR="00C6485A" w:rsidRDefault="00C6485A">
            <w:pPr>
              <w:spacing w:after="0" w:line="240" w:lineRule="auto"/>
              <w:rPr>
                <w:rFonts w:ascii="Calibri" w:hAnsi="Calibri" w:cs="Calibri"/>
                <w:b/>
                <w:sz w:val="32"/>
                <w:szCs w:val="32"/>
              </w:rPr>
            </w:pPr>
          </w:p>
        </w:tc>
        <w:sdt>
          <w:sdtPr>
            <w:rPr>
              <w:rFonts w:ascii="Calibri" w:hAnsi="Calibri" w:cs="Calibri"/>
              <w:b/>
              <w:bCs/>
              <w:sz w:val="32"/>
              <w:szCs w:val="32"/>
            </w:rPr>
            <w:id w:val="-1628303336"/>
            <w14:checkbox>
              <w14:checked w14:val="0"/>
              <w14:checkedState w14:val="2612" w14:font="MS Gothic"/>
              <w14:uncheckedState w14:val="2610" w14:font="MS Gothic"/>
            </w14:checkbox>
          </w:sdtPr>
          <w:sdtContent>
            <w:tc>
              <w:tcPr>
                <w:tcW w:w="2012" w:type="dxa"/>
                <w:vAlign w:val="center"/>
                <w:hideMark/>
              </w:tcPr>
              <w:p w14:paraId="6291612D"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148897963"/>
            <w14:checkbox>
              <w14:checked w14:val="1"/>
              <w14:checkedState w14:val="2612" w14:font="MS Gothic"/>
              <w14:uncheckedState w14:val="2610" w14:font="MS Gothic"/>
            </w14:checkbox>
          </w:sdtPr>
          <w:sdtContent>
            <w:tc>
              <w:tcPr>
                <w:tcW w:w="2012" w:type="dxa"/>
                <w:vAlign w:val="center"/>
                <w:hideMark/>
              </w:tcPr>
              <w:p w14:paraId="7E49EE95"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1233969820"/>
            <w14:checkbox>
              <w14:checked w14:val="0"/>
              <w14:checkedState w14:val="2612" w14:font="MS Gothic"/>
              <w14:uncheckedState w14:val="2610" w14:font="MS Gothic"/>
            </w14:checkbox>
          </w:sdtPr>
          <w:sdtContent>
            <w:tc>
              <w:tcPr>
                <w:tcW w:w="2013" w:type="dxa"/>
                <w:vAlign w:val="center"/>
                <w:hideMark/>
              </w:tcPr>
              <w:p w14:paraId="7552D844"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r w:rsidR="00C6485A" w14:paraId="1A89A824" w14:textId="77777777">
        <w:tc>
          <w:tcPr>
            <w:tcW w:w="2012" w:type="dxa"/>
            <w:shd w:val="clear" w:color="auto" w:fill="FFFFFF" w:themeFill="background1"/>
            <w:vAlign w:val="center"/>
            <w:hideMark/>
          </w:tcPr>
          <w:p w14:paraId="50CCFA38" w14:textId="77777777" w:rsidR="00C6485A" w:rsidRDefault="00C6485A">
            <w:pPr>
              <w:rPr>
                <w:rFonts w:ascii="Calibri" w:hAnsi="Calibri" w:cs="Calibri"/>
                <w:b/>
                <w:sz w:val="32"/>
                <w:szCs w:val="32"/>
              </w:rPr>
            </w:pPr>
            <w:r>
              <w:rPr>
                <w:rFonts w:ascii="Calibri" w:hAnsi="Calibri" w:cs="Calibri"/>
                <w:b/>
              </w:rPr>
              <w:t>Élasticité</w:t>
            </w:r>
          </w:p>
        </w:tc>
        <w:tc>
          <w:tcPr>
            <w:tcW w:w="0" w:type="auto"/>
            <w:vMerge/>
            <w:vAlign w:val="center"/>
            <w:hideMark/>
          </w:tcPr>
          <w:p w14:paraId="62A826BC" w14:textId="77777777" w:rsidR="00C6485A" w:rsidRDefault="00C6485A">
            <w:pPr>
              <w:spacing w:after="0" w:line="240" w:lineRule="auto"/>
              <w:rPr>
                <w:rFonts w:ascii="Calibri" w:hAnsi="Calibri" w:cs="Calibri"/>
                <w:b/>
                <w:sz w:val="32"/>
                <w:szCs w:val="32"/>
              </w:rPr>
            </w:pPr>
          </w:p>
        </w:tc>
        <w:sdt>
          <w:sdtPr>
            <w:rPr>
              <w:rFonts w:ascii="Calibri" w:hAnsi="Calibri" w:cs="Calibri"/>
              <w:b/>
              <w:bCs/>
              <w:sz w:val="32"/>
              <w:szCs w:val="32"/>
            </w:rPr>
            <w:id w:val="-526871334"/>
            <w14:checkbox>
              <w14:checked w14:val="1"/>
              <w14:checkedState w14:val="2612" w14:font="MS Gothic"/>
              <w14:uncheckedState w14:val="2610" w14:font="MS Gothic"/>
            </w14:checkbox>
          </w:sdtPr>
          <w:sdtContent>
            <w:tc>
              <w:tcPr>
                <w:tcW w:w="2012" w:type="dxa"/>
                <w:vAlign w:val="center"/>
                <w:hideMark/>
              </w:tcPr>
              <w:p w14:paraId="67E2E5D1"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979461190"/>
            <w14:checkbox>
              <w14:checked w14:val="0"/>
              <w14:checkedState w14:val="2612" w14:font="MS Gothic"/>
              <w14:uncheckedState w14:val="2610" w14:font="MS Gothic"/>
            </w14:checkbox>
          </w:sdtPr>
          <w:sdtContent>
            <w:tc>
              <w:tcPr>
                <w:tcW w:w="2012" w:type="dxa"/>
                <w:vAlign w:val="center"/>
                <w:hideMark/>
              </w:tcPr>
              <w:p w14:paraId="069775DF"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592004295"/>
            <w14:checkbox>
              <w14:checked w14:val="0"/>
              <w14:checkedState w14:val="2612" w14:font="MS Gothic"/>
              <w14:uncheckedState w14:val="2610" w14:font="MS Gothic"/>
            </w14:checkbox>
          </w:sdtPr>
          <w:sdtContent>
            <w:tc>
              <w:tcPr>
                <w:tcW w:w="2013" w:type="dxa"/>
                <w:vAlign w:val="center"/>
                <w:hideMark/>
              </w:tcPr>
              <w:p w14:paraId="7B91918C"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bl>
    <w:p w14:paraId="2E041F5B" w14:textId="77777777" w:rsidR="00C6485A" w:rsidRDefault="00C6485A" w:rsidP="00C6485A">
      <w:pPr>
        <w:pStyle w:val="En-tte"/>
        <w:tabs>
          <w:tab w:val="clear" w:pos="8640"/>
          <w:tab w:val="right" w:pos="9923"/>
        </w:tabs>
        <w:ind w:left="-142" w:right="-142"/>
        <w:rPr>
          <w:rFonts w:ascii="Calibri" w:hAnsi="Calibri" w:cs="Calibri"/>
          <w:b/>
          <w:sz w:val="28"/>
          <w:szCs w:val="28"/>
        </w:rPr>
      </w:pPr>
    </w:p>
    <w:p w14:paraId="6F33BB53" w14:textId="77777777" w:rsidR="00C6485A" w:rsidRDefault="00C6485A" w:rsidP="00C6485A">
      <w:pPr>
        <w:pStyle w:val="En-tte"/>
        <w:tabs>
          <w:tab w:val="clear" w:pos="8640"/>
          <w:tab w:val="right" w:pos="9923"/>
        </w:tabs>
        <w:spacing w:before="240" w:after="120"/>
        <w:ind w:left="57" w:right="-142"/>
        <w:rPr>
          <w:rFonts w:ascii="Calibri" w:hAnsi="Calibri" w:cs="Calibri"/>
          <w:b/>
          <w:bCs/>
        </w:rPr>
      </w:pPr>
      <w:r>
        <w:rPr>
          <w:rFonts w:ascii="Calibri" w:hAnsi="Calibri" w:cs="Calibri"/>
          <w:b/>
          <w:bCs/>
          <w:sz w:val="28"/>
          <w:szCs w:val="28"/>
        </w:rPr>
        <w:t xml:space="preserve">Commentaires : </w:t>
      </w:r>
      <w:r>
        <w:rPr>
          <w:rFonts w:ascii="Calibri" w:hAnsi="Calibri" w:cs="Calibri"/>
          <w:b/>
          <w:bCs/>
        </w:rPr>
        <w:t xml:space="preserve">La fermeté et l’élasticité de la purée sont faibles et donc conformes. Pour l’adhésion, elle nécessite 2 à 3 mouvements de langue pour propulser le bol alimentaire vers la gorge. La purée n’adhère pas beaucoup aux dents et à la langue, mais un peu au palais mou. C’est pour cette raison que nous avons évalué une adhésion entre faible et modérée, ce qui est conforme pour une clientèle dysphagique sévère. Pour la cohésion, la purée se disperse un peu en bouche, mais n'atteint pas les dents et est assez facile à </w:t>
      </w:r>
      <w:r>
        <w:rPr>
          <w:rFonts w:ascii="Calibri" w:hAnsi="Calibri" w:cs="Calibri"/>
          <w:b/>
          <w:bCs/>
        </w:rPr>
        <w:lastRenderedPageBreak/>
        <w:t>contrôler en bouche. C’est pour cette raison que nous avons évalué la cohésion à modérée, ce qui est conforme pour une purée pour une clientèle dysphagique sévère.</w:t>
      </w:r>
    </w:p>
    <w:p w14:paraId="2EA6541E" w14:textId="77777777" w:rsidR="00C6485A" w:rsidRDefault="00C6485A" w:rsidP="00C6485A">
      <w:pPr>
        <w:spacing w:after="0" w:line="240" w:lineRule="auto"/>
        <w:rPr>
          <w:rFonts w:ascii="Calibri" w:hAnsi="Calibri" w:cs="Calibri"/>
          <w:b/>
          <w:bCs/>
        </w:rPr>
        <w:sectPr w:rsidR="00C6485A" w:rsidSect="00C6485A">
          <w:pgSz w:w="12240" w:h="15840"/>
          <w:pgMar w:top="-1560" w:right="1185" w:bottom="993" w:left="1134" w:header="425" w:footer="417" w:gutter="0"/>
          <w:cols w:space="720"/>
        </w:sectPr>
      </w:pPr>
    </w:p>
    <w:p w14:paraId="3DF5CB34" w14:textId="77777777" w:rsidR="00C6485A" w:rsidRDefault="00C6485A" w:rsidP="00C6485A">
      <w:pPr>
        <w:spacing w:before="240" w:after="120"/>
        <w:rPr>
          <w:rFonts w:ascii="Calibri" w:hAnsi="Calibri" w:cs="Calibri"/>
          <w:b/>
          <w:sz w:val="30"/>
          <w:szCs w:val="30"/>
        </w:rPr>
      </w:pPr>
      <w:r>
        <w:rPr>
          <w:rFonts w:ascii="Calibri" w:hAnsi="Calibri" w:cs="Calibri"/>
          <w:b/>
          <w:sz w:val="30"/>
          <w:szCs w:val="30"/>
        </w:rPr>
        <w:lastRenderedPageBreak/>
        <w:t>ÉVALUATION DU METS GLOBAL :</w:t>
      </w:r>
    </w:p>
    <w:p w14:paraId="19816E99" w14:textId="77777777" w:rsidR="00C6485A" w:rsidRDefault="00C6485A" w:rsidP="00C6485A">
      <w:pPr>
        <w:pStyle w:val="Paragraphedeliste"/>
        <w:numPr>
          <w:ilvl w:val="0"/>
          <w:numId w:val="2"/>
        </w:numPr>
        <w:spacing w:after="0"/>
        <w:ind w:left="303"/>
        <w:rPr>
          <w:rFonts w:ascii="Calibri" w:hAnsi="Calibri" w:cs="Calibri"/>
          <w:b/>
          <w:color w:val="33CC33"/>
          <w:sz w:val="28"/>
          <w:szCs w:val="28"/>
        </w:rPr>
      </w:pPr>
      <w:r>
        <w:rPr>
          <w:rFonts w:ascii="Calibri" w:hAnsi="Calibri" w:cs="Calibri"/>
          <w:b/>
          <w:color w:val="33CC33"/>
          <w:sz w:val="28"/>
          <w:szCs w:val="28"/>
        </w:rPr>
        <w:t>Observation à température de service</w:t>
      </w:r>
    </w:p>
    <w:tbl>
      <w:tblPr>
        <w:tblStyle w:val="Grilledutableau"/>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5"/>
        <w:gridCol w:w="5560"/>
      </w:tblGrid>
      <w:tr w:rsidR="00C6485A" w14:paraId="6873E3D8" w14:textId="77777777">
        <w:trPr>
          <w:trHeight w:val="198"/>
        </w:trPr>
        <w:tc>
          <w:tcPr>
            <w:tcW w:w="10061" w:type="dxa"/>
            <w:gridSpan w:val="2"/>
            <w:vAlign w:val="bottom"/>
            <w:hideMark/>
          </w:tcPr>
          <w:p w14:paraId="157C9BDB" w14:textId="77777777" w:rsidR="00C6485A" w:rsidRDefault="00C6485A">
            <w:pPr>
              <w:tabs>
                <w:tab w:val="left" w:pos="2410"/>
              </w:tabs>
              <w:spacing w:after="0"/>
              <w:rPr>
                <w:rFonts w:ascii="Calibri" w:hAnsi="Calibri" w:cs="Calibri"/>
              </w:rPr>
            </w:pPr>
            <w:r>
              <w:rPr>
                <w:rFonts w:ascii="Calibri" w:hAnsi="Calibri" w:cs="Calibri"/>
                <w:b/>
              </w:rPr>
              <w:t xml:space="preserve">Présence de synérèse : </w:t>
            </w:r>
            <w:sdt>
              <w:sdtPr>
                <w:rPr>
                  <w:rFonts w:ascii="Calibri" w:hAnsi="Calibri" w:cs="Calibri"/>
                  <w:b/>
                  <w:sz w:val="32"/>
                  <w:szCs w:val="32"/>
                </w:rPr>
                <w:id w:val="-387956693"/>
                <w14:checkbox>
                  <w14:checked w14:val="0"/>
                  <w14:checkedState w14:val="2612" w14:font="MS Gothic"/>
                  <w14:uncheckedState w14:val="2610" w14:font="MS Gothic"/>
                </w14:checkbox>
              </w:sdtPr>
              <w:sdtContent>
                <w:r>
                  <w:rPr>
                    <w:rFonts w:ascii="Segoe UI Symbol" w:eastAsia="MS Gothic" w:hAnsi="Segoe UI Symbol" w:cs="Segoe UI Symbol"/>
                    <w:b/>
                    <w:sz w:val="32"/>
                    <w:szCs w:val="32"/>
                  </w:rPr>
                  <w:t>☐</w:t>
                </w:r>
              </w:sdtContent>
            </w:sdt>
          </w:p>
        </w:tc>
      </w:tr>
      <w:tr w:rsidR="00C6485A" w14:paraId="2010F3DF" w14:textId="77777777">
        <w:trPr>
          <w:trHeight w:val="80"/>
        </w:trPr>
        <w:tc>
          <w:tcPr>
            <w:tcW w:w="10061" w:type="dxa"/>
            <w:gridSpan w:val="2"/>
          </w:tcPr>
          <w:p w14:paraId="40F8B3A7" w14:textId="77777777" w:rsidR="00C6485A" w:rsidRDefault="00C6485A">
            <w:pPr>
              <w:tabs>
                <w:tab w:val="left" w:pos="2410"/>
              </w:tabs>
              <w:spacing w:after="0"/>
              <w:rPr>
                <w:rFonts w:ascii="Calibri" w:hAnsi="Calibri" w:cs="Calibri"/>
                <w:sz w:val="4"/>
                <w:szCs w:val="4"/>
              </w:rPr>
            </w:pPr>
          </w:p>
        </w:tc>
      </w:tr>
      <w:tr w:rsidR="00C6485A" w14:paraId="33B50299" w14:textId="77777777">
        <w:trPr>
          <w:trHeight w:val="283"/>
        </w:trPr>
        <w:tc>
          <w:tcPr>
            <w:tcW w:w="4503" w:type="dxa"/>
            <w:hideMark/>
          </w:tcPr>
          <w:p w14:paraId="4568828F" w14:textId="77777777" w:rsidR="00C6485A" w:rsidRDefault="00C6485A">
            <w:pPr>
              <w:tabs>
                <w:tab w:val="left" w:pos="2410"/>
              </w:tabs>
              <w:spacing w:after="0"/>
              <w:rPr>
                <w:rFonts w:ascii="Calibri" w:hAnsi="Calibri" w:cs="Calibri"/>
              </w:rPr>
            </w:pPr>
            <w:r>
              <w:rPr>
                <w:rFonts w:ascii="Calibri" w:hAnsi="Calibri" w:cs="Calibri"/>
                <w:b/>
                <w:bCs/>
              </w:rPr>
              <w:t xml:space="preserve">Purée lisse : </w:t>
            </w:r>
            <w:sdt>
              <w:sdtPr>
                <w:rPr>
                  <w:rFonts w:ascii="Calibri" w:hAnsi="Calibri" w:cs="Calibri"/>
                  <w:b/>
                  <w:bCs/>
                  <w:sz w:val="32"/>
                  <w:szCs w:val="32"/>
                </w:rPr>
                <w:id w:val="-36980495"/>
                <w14:checkbox>
                  <w14:checked w14:val="1"/>
                  <w14:checkedState w14:val="2612" w14:font="MS Gothic"/>
                  <w14:uncheckedState w14:val="2610" w14:font="MS Gothic"/>
                </w14:checkbox>
              </w:sdtPr>
              <w:sdtContent>
                <w:r>
                  <w:rPr>
                    <w:rFonts w:ascii="MS Gothic" w:eastAsia="MS Gothic" w:hAnsi="MS Gothic" w:cs="MS Gothic" w:hint="eastAsia"/>
                    <w:b/>
                    <w:bCs/>
                    <w:sz w:val="32"/>
                    <w:szCs w:val="32"/>
                  </w:rPr>
                  <w:t>☒</w:t>
                </w:r>
              </w:sdtContent>
            </w:sdt>
          </w:p>
        </w:tc>
        <w:tc>
          <w:tcPr>
            <w:tcW w:w="5558" w:type="dxa"/>
            <w:hideMark/>
          </w:tcPr>
          <w:p w14:paraId="55658BE7" w14:textId="77777777" w:rsidR="00C6485A" w:rsidRDefault="00C6485A">
            <w:pPr>
              <w:tabs>
                <w:tab w:val="left" w:pos="2694"/>
              </w:tabs>
              <w:spacing w:after="0"/>
              <w:rPr>
                <w:rFonts w:ascii="Calibri" w:hAnsi="Calibri" w:cs="Calibri"/>
              </w:rPr>
            </w:pPr>
            <w:r>
              <w:rPr>
                <w:rFonts w:ascii="Calibri" w:hAnsi="Calibri" w:cs="Calibri"/>
                <w:b/>
              </w:rPr>
              <w:t>Présence de particules :  </w:t>
            </w:r>
            <w:sdt>
              <w:sdtPr>
                <w:rPr>
                  <w:rFonts w:ascii="Calibri" w:hAnsi="Calibri" w:cs="Calibri"/>
                  <w:b/>
                  <w:sz w:val="32"/>
                  <w:szCs w:val="32"/>
                </w:rPr>
                <w:id w:val="1233279073"/>
                <w14:checkbox>
                  <w14:checked w14:val="0"/>
                  <w14:checkedState w14:val="2612" w14:font="MS Gothic"/>
                  <w14:uncheckedState w14:val="2610" w14:font="MS Gothic"/>
                </w14:checkbox>
              </w:sdtPr>
              <w:sdtContent>
                <w:r>
                  <w:rPr>
                    <w:rFonts w:ascii="Segoe UI Symbol" w:eastAsia="MS Gothic" w:hAnsi="Segoe UI Symbol" w:cs="Segoe UI Symbol"/>
                    <w:b/>
                    <w:sz w:val="32"/>
                    <w:szCs w:val="32"/>
                  </w:rPr>
                  <w:t>☐</w:t>
                </w:r>
              </w:sdtContent>
            </w:sdt>
          </w:p>
        </w:tc>
      </w:tr>
      <w:tr w:rsidR="00C6485A" w14:paraId="4A19E991" w14:textId="77777777">
        <w:trPr>
          <w:trHeight w:val="283"/>
        </w:trPr>
        <w:tc>
          <w:tcPr>
            <w:tcW w:w="4503" w:type="dxa"/>
          </w:tcPr>
          <w:p w14:paraId="42316DB7" w14:textId="77777777" w:rsidR="00C6485A" w:rsidRDefault="00C6485A">
            <w:pPr>
              <w:tabs>
                <w:tab w:val="left" w:pos="2410"/>
              </w:tabs>
              <w:spacing w:after="120"/>
              <w:rPr>
                <w:rFonts w:ascii="Calibri" w:hAnsi="Calibri" w:cs="Calibri"/>
                <w:b/>
              </w:rPr>
            </w:pPr>
          </w:p>
          <w:p w14:paraId="7D4ADFEA" w14:textId="77777777" w:rsidR="00C6485A" w:rsidRDefault="00C6485A">
            <w:pPr>
              <w:tabs>
                <w:tab w:val="left" w:pos="2410"/>
              </w:tabs>
              <w:rPr>
                <w:rFonts w:ascii="Calibri" w:hAnsi="Calibri" w:cs="Calibri"/>
              </w:rPr>
            </w:pPr>
            <w:r>
              <w:rPr>
                <w:rFonts w:ascii="Calibri" w:hAnsi="Calibri" w:cs="Calibri"/>
                <w:b/>
                <w:bCs/>
              </w:rPr>
              <w:t xml:space="preserve">Texture </w:t>
            </w:r>
            <w:proofErr w:type="spellStart"/>
            <w:r>
              <w:rPr>
                <w:rFonts w:ascii="Calibri" w:hAnsi="Calibri" w:cs="Calibri"/>
                <w:b/>
                <w:bCs/>
              </w:rPr>
              <w:t>monophase</w:t>
            </w:r>
            <w:proofErr w:type="spellEnd"/>
            <w:r>
              <w:rPr>
                <w:rFonts w:ascii="Calibri" w:hAnsi="Calibri" w:cs="Calibri"/>
                <w:b/>
                <w:bCs/>
              </w:rPr>
              <w:t> :</w:t>
            </w:r>
            <w:r>
              <w:rPr>
                <w:rFonts w:ascii="Calibri" w:hAnsi="Calibri" w:cs="Calibri"/>
                <w:b/>
                <w:bCs/>
                <w:sz w:val="32"/>
                <w:szCs w:val="32"/>
              </w:rPr>
              <w:t xml:space="preserve"> </w:t>
            </w:r>
            <w:sdt>
              <w:sdtPr>
                <w:rPr>
                  <w:rFonts w:ascii="Calibri" w:hAnsi="Calibri" w:cs="Calibri"/>
                  <w:b/>
                  <w:bCs/>
                  <w:sz w:val="32"/>
                  <w:szCs w:val="32"/>
                </w:rPr>
                <w:id w:val="-632477738"/>
                <w14:checkbox>
                  <w14:checked w14:val="1"/>
                  <w14:checkedState w14:val="2612" w14:font="MS Gothic"/>
                  <w14:uncheckedState w14:val="2610" w14:font="MS Gothic"/>
                </w14:checkbox>
              </w:sdtPr>
              <w:sdtContent>
                <w:r>
                  <w:rPr>
                    <w:rFonts w:ascii="MS Gothic" w:eastAsia="MS Gothic" w:hAnsi="MS Gothic" w:cs="MS Gothic" w:hint="eastAsia"/>
                    <w:b/>
                    <w:bCs/>
                    <w:sz w:val="32"/>
                    <w:szCs w:val="32"/>
                  </w:rPr>
                  <w:t>☒</w:t>
                </w:r>
              </w:sdtContent>
            </w:sdt>
          </w:p>
        </w:tc>
        <w:tc>
          <w:tcPr>
            <w:tcW w:w="5558" w:type="dxa"/>
            <w:hideMark/>
          </w:tcPr>
          <w:p w14:paraId="3C7D1D6D" w14:textId="77777777" w:rsidR="00C6485A" w:rsidRDefault="00C6485A">
            <w:pPr>
              <w:tabs>
                <w:tab w:val="left" w:pos="2694"/>
              </w:tabs>
              <w:spacing w:after="0"/>
              <w:rPr>
                <w:rFonts w:ascii="Calibri" w:hAnsi="Calibri" w:cs="Calibri"/>
                <w:b/>
                <w:bCs/>
              </w:rPr>
            </w:pPr>
            <w:r>
              <w:rPr>
                <w:rFonts w:ascii="Calibri" w:hAnsi="Calibri" w:cs="Calibri"/>
                <w:b/>
                <w:bCs/>
              </w:rPr>
              <w:t>Grosseur des particules :   aucune</w:t>
            </w:r>
          </w:p>
          <w:p w14:paraId="26DEBD89" w14:textId="77777777" w:rsidR="00C6485A" w:rsidRDefault="00C6485A">
            <w:pPr>
              <w:tabs>
                <w:tab w:val="left" w:pos="2694"/>
              </w:tabs>
              <w:spacing w:before="120" w:after="120"/>
              <w:rPr>
                <w:rFonts w:ascii="Calibri" w:hAnsi="Calibri" w:cs="Calibri"/>
              </w:rPr>
            </w:pPr>
            <w:r>
              <w:rPr>
                <w:rFonts w:ascii="Calibri" w:hAnsi="Calibri" w:cs="Calibri"/>
                <w:b/>
              </w:rPr>
              <w:t xml:space="preserve">Textures </w:t>
            </w:r>
            <w:proofErr w:type="spellStart"/>
            <w:r>
              <w:rPr>
                <w:rFonts w:ascii="Calibri" w:hAnsi="Calibri" w:cs="Calibri"/>
                <w:b/>
              </w:rPr>
              <w:t>multiphases</w:t>
            </w:r>
            <w:proofErr w:type="spellEnd"/>
            <w:r>
              <w:rPr>
                <w:rFonts w:ascii="Calibri" w:hAnsi="Calibri" w:cs="Calibri"/>
                <w:b/>
              </w:rPr>
              <w:t> </w:t>
            </w:r>
            <w:r>
              <w:rPr>
                <w:rFonts w:ascii="Calibri" w:hAnsi="Calibri" w:cs="Calibri"/>
                <w:b/>
                <w:sz w:val="32"/>
                <w:szCs w:val="32"/>
              </w:rPr>
              <w:t xml:space="preserve">: </w:t>
            </w:r>
            <w:sdt>
              <w:sdtPr>
                <w:rPr>
                  <w:rFonts w:ascii="Calibri" w:hAnsi="Calibri" w:cs="Calibri"/>
                  <w:b/>
                  <w:sz w:val="32"/>
                  <w:szCs w:val="32"/>
                </w:rPr>
                <w:id w:val="-1950621512"/>
                <w14:checkbox>
                  <w14:checked w14:val="0"/>
                  <w14:checkedState w14:val="2612" w14:font="MS Gothic"/>
                  <w14:uncheckedState w14:val="2610" w14:font="MS Gothic"/>
                </w14:checkbox>
              </w:sdtPr>
              <w:sdtContent>
                <w:r>
                  <w:rPr>
                    <w:rFonts w:ascii="Segoe UI Symbol" w:eastAsia="MS Gothic" w:hAnsi="Segoe UI Symbol" w:cs="Segoe UI Symbol"/>
                    <w:b/>
                    <w:sz w:val="32"/>
                    <w:szCs w:val="32"/>
                  </w:rPr>
                  <w:t>☐</w:t>
                </w:r>
              </w:sdtContent>
            </w:sdt>
          </w:p>
        </w:tc>
      </w:tr>
    </w:tbl>
    <w:p w14:paraId="5F222D60" w14:textId="77777777" w:rsidR="00C6485A" w:rsidRDefault="00C6485A" w:rsidP="00C6485A">
      <w:pPr>
        <w:pStyle w:val="En-tte"/>
        <w:tabs>
          <w:tab w:val="clear" w:pos="8640"/>
          <w:tab w:val="right" w:pos="9923"/>
        </w:tabs>
        <w:ind w:left="-142" w:right="-142"/>
        <w:rPr>
          <w:rFonts w:ascii="Calibri" w:hAnsi="Calibri" w:cs="Calibri"/>
          <w:b/>
          <w:sz w:val="16"/>
          <w:szCs w:val="16"/>
        </w:rPr>
      </w:pPr>
    </w:p>
    <w:p w14:paraId="3D33A394" w14:textId="77777777" w:rsidR="00C6485A" w:rsidRDefault="00C6485A" w:rsidP="00C6485A">
      <w:pPr>
        <w:pStyle w:val="En-tte"/>
        <w:tabs>
          <w:tab w:val="clear" w:pos="8640"/>
          <w:tab w:val="right" w:pos="9923"/>
        </w:tabs>
        <w:ind w:left="113" w:right="-142"/>
        <w:rPr>
          <w:rFonts w:ascii="Calibri" w:hAnsi="Calibri" w:cs="Calibri"/>
          <w:b/>
          <w:bCs/>
        </w:rPr>
      </w:pPr>
      <w:r>
        <w:rPr>
          <w:rFonts w:ascii="Calibri" w:hAnsi="Calibri" w:cs="Calibri"/>
          <w:b/>
          <w:bCs/>
          <w:sz w:val="28"/>
          <w:szCs w:val="28"/>
        </w:rPr>
        <w:t xml:space="preserve">Commentaires : </w:t>
      </w:r>
      <w:r>
        <w:rPr>
          <w:rFonts w:ascii="Calibri" w:hAnsi="Calibri" w:cs="Calibri"/>
          <w:b/>
          <w:bCs/>
        </w:rPr>
        <w:t xml:space="preserve"> Avec la sauce, la purée est toujours lisse et on sent beaucoup moins le côté sablonneux que la purée seule avait. Le mets global est </w:t>
      </w:r>
      <w:proofErr w:type="spellStart"/>
      <w:r>
        <w:rPr>
          <w:rFonts w:ascii="Calibri" w:hAnsi="Calibri" w:cs="Calibri"/>
          <w:b/>
          <w:bCs/>
        </w:rPr>
        <w:t>monophase</w:t>
      </w:r>
      <w:proofErr w:type="spellEnd"/>
      <w:r>
        <w:rPr>
          <w:rFonts w:ascii="Calibri" w:hAnsi="Calibri" w:cs="Calibri"/>
          <w:b/>
          <w:bCs/>
        </w:rPr>
        <w:t xml:space="preserve"> et n’a pas de synérèse.</w:t>
      </w:r>
    </w:p>
    <w:p w14:paraId="0117273B" w14:textId="77777777" w:rsidR="00C6485A" w:rsidRDefault="00C6485A" w:rsidP="00C6485A">
      <w:pPr>
        <w:pStyle w:val="En-tte"/>
        <w:tabs>
          <w:tab w:val="clear" w:pos="8640"/>
          <w:tab w:val="right" w:pos="9923"/>
        </w:tabs>
        <w:ind w:left="113" w:right="-142"/>
        <w:rPr>
          <w:rFonts w:ascii="Calibri" w:hAnsi="Calibri" w:cs="Calibri"/>
          <w:b/>
          <w:sz w:val="28"/>
          <w:szCs w:val="28"/>
        </w:rPr>
      </w:pPr>
    </w:p>
    <w:p w14:paraId="7048BA54" w14:textId="77777777" w:rsidR="00C6485A" w:rsidRDefault="00C6485A" w:rsidP="00C6485A">
      <w:pPr>
        <w:pStyle w:val="En-tte"/>
        <w:tabs>
          <w:tab w:val="clear" w:pos="8640"/>
          <w:tab w:val="right" w:pos="9923"/>
        </w:tabs>
        <w:ind w:right="-142"/>
        <w:rPr>
          <w:rFonts w:ascii="Calibri" w:hAnsi="Calibri" w:cs="Calibri"/>
          <w:b/>
          <w:sz w:val="16"/>
          <w:szCs w:val="16"/>
        </w:rPr>
      </w:pPr>
    </w:p>
    <w:p w14:paraId="312115B0" w14:textId="77777777" w:rsidR="00C6485A" w:rsidRDefault="00C6485A" w:rsidP="00C6485A">
      <w:pPr>
        <w:pStyle w:val="En-tte"/>
        <w:tabs>
          <w:tab w:val="clear" w:pos="8640"/>
          <w:tab w:val="right" w:pos="9923"/>
        </w:tabs>
        <w:ind w:left="-142" w:right="-142"/>
        <w:rPr>
          <w:rFonts w:ascii="Calibri" w:hAnsi="Calibri" w:cs="Calibri"/>
          <w:b/>
          <w:sz w:val="28"/>
          <w:szCs w:val="28"/>
        </w:rPr>
      </w:pPr>
    </w:p>
    <w:p w14:paraId="5D49D8FA" w14:textId="77777777" w:rsidR="00C6485A" w:rsidRDefault="00C6485A" w:rsidP="00C6485A">
      <w:pPr>
        <w:pStyle w:val="Paragraphedeliste"/>
        <w:numPr>
          <w:ilvl w:val="0"/>
          <w:numId w:val="2"/>
        </w:numPr>
        <w:spacing w:after="0"/>
        <w:ind w:left="284" w:hanging="426"/>
        <w:rPr>
          <w:rFonts w:ascii="Calibri" w:hAnsi="Calibri" w:cs="Calibri"/>
          <w:b/>
          <w:color w:val="33CC33"/>
          <w:sz w:val="28"/>
          <w:szCs w:val="28"/>
        </w:rPr>
      </w:pPr>
      <w:r>
        <w:rPr>
          <w:rFonts w:ascii="Calibri" w:hAnsi="Calibri" w:cs="Calibri"/>
          <w:b/>
          <w:color w:val="33CC33"/>
          <w:sz w:val="28"/>
          <w:szCs w:val="28"/>
        </w:rPr>
        <w:t>Évaluation des textures à température de service</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C6485A" w14:paraId="0088622E" w14:textId="77777777">
        <w:tc>
          <w:tcPr>
            <w:tcW w:w="2012" w:type="dxa"/>
          </w:tcPr>
          <w:p w14:paraId="7515D911" w14:textId="77777777" w:rsidR="00C6485A" w:rsidRDefault="00C6485A">
            <w:pPr>
              <w:rPr>
                <w:rFonts w:ascii="Calibri" w:hAnsi="Calibri" w:cs="Calibri"/>
                <w:b/>
                <w:sz w:val="32"/>
                <w:szCs w:val="32"/>
              </w:rPr>
            </w:pPr>
          </w:p>
        </w:tc>
        <w:tc>
          <w:tcPr>
            <w:tcW w:w="2012" w:type="dxa"/>
            <w:shd w:val="clear" w:color="auto" w:fill="FFFFFF" w:themeFill="background1"/>
            <w:vAlign w:val="center"/>
            <w:hideMark/>
          </w:tcPr>
          <w:p w14:paraId="623550BE" w14:textId="77777777" w:rsidR="00C6485A" w:rsidRDefault="00C6485A">
            <w:pPr>
              <w:jc w:val="center"/>
              <w:rPr>
                <w:rFonts w:ascii="Calibri" w:hAnsi="Calibri" w:cs="Calibri"/>
                <w:b/>
                <w:sz w:val="32"/>
                <w:szCs w:val="32"/>
              </w:rPr>
            </w:pPr>
            <w:r>
              <w:rPr>
                <w:rFonts w:ascii="Calibri" w:hAnsi="Calibri" w:cs="Calibri"/>
                <w:b/>
              </w:rPr>
              <w:t>Très faible</w:t>
            </w:r>
          </w:p>
        </w:tc>
        <w:tc>
          <w:tcPr>
            <w:tcW w:w="2012" w:type="dxa"/>
            <w:shd w:val="clear" w:color="auto" w:fill="FFFFFF" w:themeFill="background1"/>
            <w:vAlign w:val="center"/>
            <w:hideMark/>
          </w:tcPr>
          <w:p w14:paraId="326774B2" w14:textId="77777777" w:rsidR="00C6485A" w:rsidRDefault="00C6485A">
            <w:pPr>
              <w:jc w:val="center"/>
              <w:rPr>
                <w:rFonts w:ascii="Calibri" w:hAnsi="Calibri" w:cs="Calibri"/>
                <w:b/>
                <w:sz w:val="32"/>
                <w:szCs w:val="32"/>
              </w:rPr>
            </w:pPr>
            <w:r>
              <w:rPr>
                <w:rFonts w:ascii="Calibri" w:hAnsi="Calibri" w:cs="Calibri"/>
                <w:b/>
              </w:rPr>
              <w:t>Faible</w:t>
            </w:r>
          </w:p>
        </w:tc>
        <w:tc>
          <w:tcPr>
            <w:tcW w:w="2012" w:type="dxa"/>
            <w:shd w:val="clear" w:color="auto" w:fill="FFFFFF" w:themeFill="background1"/>
            <w:vAlign w:val="center"/>
            <w:hideMark/>
          </w:tcPr>
          <w:p w14:paraId="45F4AB2D" w14:textId="77777777" w:rsidR="00C6485A" w:rsidRDefault="00C6485A">
            <w:pPr>
              <w:jc w:val="center"/>
              <w:rPr>
                <w:rFonts w:ascii="Calibri" w:hAnsi="Calibri" w:cs="Calibri"/>
                <w:b/>
                <w:sz w:val="32"/>
                <w:szCs w:val="32"/>
              </w:rPr>
            </w:pPr>
            <w:r>
              <w:rPr>
                <w:rFonts w:ascii="Calibri" w:hAnsi="Calibri" w:cs="Calibri"/>
                <w:b/>
              </w:rPr>
              <w:t>Modérée</w:t>
            </w:r>
          </w:p>
        </w:tc>
        <w:tc>
          <w:tcPr>
            <w:tcW w:w="2013" w:type="dxa"/>
            <w:shd w:val="clear" w:color="auto" w:fill="FFFFFF" w:themeFill="background1"/>
            <w:vAlign w:val="center"/>
            <w:hideMark/>
          </w:tcPr>
          <w:p w14:paraId="5657C75F" w14:textId="77777777" w:rsidR="00C6485A" w:rsidRDefault="00C6485A">
            <w:pPr>
              <w:jc w:val="center"/>
              <w:rPr>
                <w:rFonts w:ascii="Calibri" w:hAnsi="Calibri" w:cs="Calibri"/>
                <w:b/>
                <w:sz w:val="32"/>
                <w:szCs w:val="32"/>
              </w:rPr>
            </w:pPr>
            <w:r>
              <w:rPr>
                <w:rFonts w:ascii="Calibri" w:hAnsi="Calibri" w:cs="Calibri"/>
                <w:b/>
              </w:rPr>
              <w:t>Élevée</w:t>
            </w:r>
          </w:p>
        </w:tc>
      </w:tr>
      <w:tr w:rsidR="00C6485A" w14:paraId="582772CB" w14:textId="77777777">
        <w:tc>
          <w:tcPr>
            <w:tcW w:w="2012" w:type="dxa"/>
            <w:shd w:val="clear" w:color="auto" w:fill="FFFFFF" w:themeFill="background1"/>
            <w:vAlign w:val="center"/>
            <w:hideMark/>
          </w:tcPr>
          <w:p w14:paraId="0B2B29F3" w14:textId="77777777" w:rsidR="00C6485A" w:rsidRDefault="00C6485A">
            <w:pPr>
              <w:rPr>
                <w:rFonts w:ascii="Calibri" w:hAnsi="Calibri" w:cs="Calibri"/>
                <w:b/>
                <w:sz w:val="32"/>
                <w:szCs w:val="32"/>
              </w:rPr>
            </w:pPr>
            <w:r>
              <w:rPr>
                <w:rFonts w:ascii="Calibri" w:hAnsi="Calibri" w:cs="Calibri"/>
                <w:b/>
              </w:rPr>
              <w:t>Fermeté</w:t>
            </w:r>
          </w:p>
        </w:tc>
        <w:sdt>
          <w:sdtPr>
            <w:rPr>
              <w:rFonts w:ascii="Calibri" w:hAnsi="Calibri" w:cs="Calibri"/>
              <w:b/>
              <w:bCs/>
              <w:sz w:val="32"/>
              <w:szCs w:val="32"/>
            </w:rPr>
            <w:id w:val="1468314635"/>
            <w14:checkbox>
              <w14:checked w14:val="0"/>
              <w14:checkedState w14:val="2612" w14:font="MS Gothic"/>
              <w14:uncheckedState w14:val="2610" w14:font="MS Gothic"/>
            </w14:checkbox>
          </w:sdtPr>
          <w:sdtContent>
            <w:tc>
              <w:tcPr>
                <w:tcW w:w="2012" w:type="dxa"/>
                <w:vAlign w:val="center"/>
                <w:hideMark/>
              </w:tcPr>
              <w:p w14:paraId="11F4FB57"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844975196"/>
            <w14:checkbox>
              <w14:checked w14:val="1"/>
              <w14:checkedState w14:val="2612" w14:font="MS Gothic"/>
              <w14:uncheckedState w14:val="2610" w14:font="MS Gothic"/>
            </w14:checkbox>
          </w:sdtPr>
          <w:sdtContent>
            <w:tc>
              <w:tcPr>
                <w:tcW w:w="2012" w:type="dxa"/>
                <w:vAlign w:val="center"/>
                <w:hideMark/>
              </w:tcPr>
              <w:p w14:paraId="7E5AF016"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151954565"/>
            <w14:checkbox>
              <w14:checked w14:val="0"/>
              <w14:checkedState w14:val="2612" w14:font="MS Gothic"/>
              <w14:uncheckedState w14:val="2610" w14:font="MS Gothic"/>
            </w14:checkbox>
          </w:sdtPr>
          <w:sdtContent>
            <w:tc>
              <w:tcPr>
                <w:tcW w:w="2012" w:type="dxa"/>
                <w:vAlign w:val="center"/>
                <w:hideMark/>
              </w:tcPr>
              <w:p w14:paraId="01B97C63"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69566647"/>
            <w14:checkbox>
              <w14:checked w14:val="0"/>
              <w14:checkedState w14:val="2612" w14:font="MS Gothic"/>
              <w14:uncheckedState w14:val="2610" w14:font="MS Gothic"/>
            </w14:checkbox>
          </w:sdtPr>
          <w:sdtContent>
            <w:tc>
              <w:tcPr>
                <w:tcW w:w="2013" w:type="dxa"/>
                <w:vAlign w:val="center"/>
                <w:hideMark/>
              </w:tcPr>
              <w:p w14:paraId="43E58B8D"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r w:rsidR="00C6485A" w14:paraId="383CB14E" w14:textId="77777777">
        <w:tc>
          <w:tcPr>
            <w:tcW w:w="2012" w:type="dxa"/>
            <w:shd w:val="clear" w:color="auto" w:fill="FFFFFF" w:themeFill="background1"/>
            <w:vAlign w:val="center"/>
            <w:hideMark/>
          </w:tcPr>
          <w:p w14:paraId="7C6BCD07" w14:textId="77777777" w:rsidR="00C6485A" w:rsidRDefault="00C6485A">
            <w:pPr>
              <w:rPr>
                <w:rFonts w:ascii="Calibri" w:hAnsi="Calibri" w:cs="Calibri"/>
                <w:b/>
                <w:sz w:val="32"/>
                <w:szCs w:val="32"/>
              </w:rPr>
            </w:pPr>
            <w:r>
              <w:rPr>
                <w:rFonts w:ascii="Calibri" w:hAnsi="Calibri" w:cs="Calibri"/>
                <w:b/>
              </w:rPr>
              <w:t>Adhésion</w:t>
            </w:r>
          </w:p>
        </w:tc>
        <w:tc>
          <w:tcPr>
            <w:tcW w:w="2012" w:type="dxa"/>
            <w:vMerge w:val="restart"/>
            <w:vAlign w:val="center"/>
          </w:tcPr>
          <w:p w14:paraId="4EA58C57" w14:textId="77777777" w:rsidR="00C6485A" w:rsidRDefault="00C6485A">
            <w:pPr>
              <w:jc w:val="center"/>
              <w:rPr>
                <w:rFonts w:ascii="Calibri" w:hAnsi="Calibri" w:cs="Calibri"/>
                <w:b/>
                <w:sz w:val="32"/>
                <w:szCs w:val="32"/>
              </w:rPr>
            </w:pPr>
          </w:p>
        </w:tc>
        <w:sdt>
          <w:sdtPr>
            <w:rPr>
              <w:rFonts w:ascii="Calibri" w:hAnsi="Calibri" w:cs="Calibri"/>
              <w:b/>
              <w:bCs/>
              <w:sz w:val="32"/>
              <w:szCs w:val="32"/>
            </w:rPr>
            <w:id w:val="-1117211332"/>
            <w14:checkbox>
              <w14:checked w14:val="1"/>
              <w14:checkedState w14:val="2612" w14:font="MS Gothic"/>
              <w14:uncheckedState w14:val="2610" w14:font="MS Gothic"/>
            </w14:checkbox>
          </w:sdtPr>
          <w:sdtContent>
            <w:tc>
              <w:tcPr>
                <w:tcW w:w="2012" w:type="dxa"/>
                <w:vAlign w:val="center"/>
                <w:hideMark/>
              </w:tcPr>
              <w:p w14:paraId="4005B6C1"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698593491"/>
            <w14:checkbox>
              <w14:checked w14:val="0"/>
              <w14:checkedState w14:val="2612" w14:font="MS Gothic"/>
              <w14:uncheckedState w14:val="2610" w14:font="MS Gothic"/>
            </w14:checkbox>
          </w:sdtPr>
          <w:sdtContent>
            <w:tc>
              <w:tcPr>
                <w:tcW w:w="2012" w:type="dxa"/>
                <w:vAlign w:val="center"/>
                <w:hideMark/>
              </w:tcPr>
              <w:p w14:paraId="3640D917"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95704973"/>
            <w14:checkbox>
              <w14:checked w14:val="0"/>
              <w14:checkedState w14:val="2612" w14:font="MS Gothic"/>
              <w14:uncheckedState w14:val="2610" w14:font="MS Gothic"/>
            </w14:checkbox>
          </w:sdtPr>
          <w:sdtContent>
            <w:tc>
              <w:tcPr>
                <w:tcW w:w="2013" w:type="dxa"/>
                <w:vAlign w:val="center"/>
                <w:hideMark/>
              </w:tcPr>
              <w:p w14:paraId="70D50C10"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r w:rsidR="00C6485A" w14:paraId="4C65D831" w14:textId="77777777">
        <w:tc>
          <w:tcPr>
            <w:tcW w:w="2012" w:type="dxa"/>
            <w:shd w:val="clear" w:color="auto" w:fill="FFFFFF" w:themeFill="background1"/>
            <w:vAlign w:val="center"/>
            <w:hideMark/>
          </w:tcPr>
          <w:p w14:paraId="0B6AE1F8" w14:textId="77777777" w:rsidR="00C6485A" w:rsidRDefault="00C6485A">
            <w:pPr>
              <w:rPr>
                <w:rFonts w:ascii="Calibri" w:hAnsi="Calibri" w:cs="Calibri"/>
                <w:b/>
                <w:sz w:val="32"/>
                <w:szCs w:val="32"/>
              </w:rPr>
            </w:pPr>
            <w:r>
              <w:rPr>
                <w:rFonts w:ascii="Calibri" w:hAnsi="Calibri" w:cs="Calibri"/>
                <w:b/>
              </w:rPr>
              <w:t>Cohésion</w:t>
            </w:r>
          </w:p>
        </w:tc>
        <w:tc>
          <w:tcPr>
            <w:tcW w:w="0" w:type="auto"/>
            <w:vMerge/>
            <w:vAlign w:val="center"/>
            <w:hideMark/>
          </w:tcPr>
          <w:p w14:paraId="1E6B9866" w14:textId="77777777" w:rsidR="00C6485A" w:rsidRDefault="00C6485A">
            <w:pPr>
              <w:spacing w:after="0" w:line="240" w:lineRule="auto"/>
              <w:rPr>
                <w:rFonts w:ascii="Calibri" w:hAnsi="Calibri" w:cs="Calibri"/>
                <w:b/>
                <w:sz w:val="32"/>
                <w:szCs w:val="32"/>
              </w:rPr>
            </w:pPr>
          </w:p>
        </w:tc>
        <w:sdt>
          <w:sdtPr>
            <w:rPr>
              <w:rFonts w:ascii="Calibri" w:hAnsi="Calibri" w:cs="Calibri"/>
              <w:b/>
              <w:bCs/>
              <w:sz w:val="32"/>
              <w:szCs w:val="32"/>
            </w:rPr>
            <w:id w:val="-210963411"/>
            <w14:checkbox>
              <w14:checked w14:val="0"/>
              <w14:checkedState w14:val="2612" w14:font="MS Gothic"/>
              <w14:uncheckedState w14:val="2610" w14:font="MS Gothic"/>
            </w14:checkbox>
          </w:sdtPr>
          <w:sdtContent>
            <w:tc>
              <w:tcPr>
                <w:tcW w:w="2012" w:type="dxa"/>
                <w:vAlign w:val="center"/>
                <w:hideMark/>
              </w:tcPr>
              <w:p w14:paraId="20C24877"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501123302"/>
            <w14:checkbox>
              <w14:checked w14:val="1"/>
              <w14:checkedState w14:val="2612" w14:font="MS Gothic"/>
              <w14:uncheckedState w14:val="2610" w14:font="MS Gothic"/>
            </w14:checkbox>
          </w:sdtPr>
          <w:sdtContent>
            <w:tc>
              <w:tcPr>
                <w:tcW w:w="2012" w:type="dxa"/>
                <w:vAlign w:val="center"/>
                <w:hideMark/>
              </w:tcPr>
              <w:p w14:paraId="5862B4AD"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2123754271"/>
            <w14:checkbox>
              <w14:checked w14:val="0"/>
              <w14:checkedState w14:val="2612" w14:font="MS Gothic"/>
              <w14:uncheckedState w14:val="2610" w14:font="MS Gothic"/>
            </w14:checkbox>
          </w:sdtPr>
          <w:sdtContent>
            <w:tc>
              <w:tcPr>
                <w:tcW w:w="2013" w:type="dxa"/>
                <w:vAlign w:val="center"/>
                <w:hideMark/>
              </w:tcPr>
              <w:p w14:paraId="5DBA3A92"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r w:rsidR="00C6485A" w14:paraId="2E5D318C" w14:textId="77777777">
        <w:tc>
          <w:tcPr>
            <w:tcW w:w="2012" w:type="dxa"/>
            <w:shd w:val="clear" w:color="auto" w:fill="FFFFFF" w:themeFill="background1"/>
            <w:vAlign w:val="center"/>
            <w:hideMark/>
          </w:tcPr>
          <w:p w14:paraId="7A23B1E1" w14:textId="77777777" w:rsidR="00C6485A" w:rsidRDefault="00C6485A">
            <w:pPr>
              <w:rPr>
                <w:rFonts w:ascii="Calibri" w:hAnsi="Calibri" w:cs="Calibri"/>
                <w:b/>
                <w:sz w:val="32"/>
                <w:szCs w:val="32"/>
              </w:rPr>
            </w:pPr>
            <w:r>
              <w:rPr>
                <w:rFonts w:ascii="Calibri" w:hAnsi="Calibri" w:cs="Calibri"/>
                <w:b/>
              </w:rPr>
              <w:t>Élasticité</w:t>
            </w:r>
          </w:p>
        </w:tc>
        <w:tc>
          <w:tcPr>
            <w:tcW w:w="0" w:type="auto"/>
            <w:vMerge/>
            <w:vAlign w:val="center"/>
            <w:hideMark/>
          </w:tcPr>
          <w:p w14:paraId="466BFC06" w14:textId="77777777" w:rsidR="00C6485A" w:rsidRDefault="00C6485A">
            <w:pPr>
              <w:spacing w:after="0" w:line="240" w:lineRule="auto"/>
              <w:rPr>
                <w:rFonts w:ascii="Calibri" w:hAnsi="Calibri" w:cs="Calibri"/>
                <w:b/>
                <w:sz w:val="32"/>
                <w:szCs w:val="32"/>
              </w:rPr>
            </w:pPr>
          </w:p>
        </w:tc>
        <w:sdt>
          <w:sdtPr>
            <w:rPr>
              <w:rFonts w:ascii="Calibri" w:hAnsi="Calibri" w:cs="Calibri"/>
              <w:b/>
              <w:bCs/>
              <w:sz w:val="32"/>
              <w:szCs w:val="32"/>
            </w:rPr>
            <w:id w:val="1316452395"/>
            <w14:checkbox>
              <w14:checked w14:val="1"/>
              <w14:checkedState w14:val="2612" w14:font="MS Gothic"/>
              <w14:uncheckedState w14:val="2610" w14:font="MS Gothic"/>
            </w14:checkbox>
          </w:sdtPr>
          <w:sdtContent>
            <w:tc>
              <w:tcPr>
                <w:tcW w:w="2012" w:type="dxa"/>
                <w:vAlign w:val="center"/>
                <w:hideMark/>
              </w:tcPr>
              <w:p w14:paraId="37B0529D"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1458217575"/>
            <w14:checkbox>
              <w14:checked w14:val="0"/>
              <w14:checkedState w14:val="2612" w14:font="MS Gothic"/>
              <w14:uncheckedState w14:val="2610" w14:font="MS Gothic"/>
            </w14:checkbox>
          </w:sdtPr>
          <w:sdtContent>
            <w:tc>
              <w:tcPr>
                <w:tcW w:w="2012" w:type="dxa"/>
                <w:vAlign w:val="center"/>
                <w:hideMark/>
              </w:tcPr>
              <w:p w14:paraId="025E221D"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722050721"/>
            <w14:checkbox>
              <w14:checked w14:val="0"/>
              <w14:checkedState w14:val="2612" w14:font="MS Gothic"/>
              <w14:uncheckedState w14:val="2610" w14:font="MS Gothic"/>
            </w14:checkbox>
          </w:sdtPr>
          <w:sdtContent>
            <w:tc>
              <w:tcPr>
                <w:tcW w:w="2013" w:type="dxa"/>
                <w:vAlign w:val="center"/>
                <w:hideMark/>
              </w:tcPr>
              <w:p w14:paraId="704F542D"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bl>
    <w:p w14:paraId="48428154" w14:textId="77777777" w:rsidR="00C6485A" w:rsidRDefault="00C6485A" w:rsidP="00C6485A">
      <w:pPr>
        <w:pStyle w:val="En-tte"/>
        <w:tabs>
          <w:tab w:val="clear" w:pos="8640"/>
          <w:tab w:val="right" w:pos="9923"/>
        </w:tabs>
        <w:ind w:left="-142" w:right="-142"/>
        <w:rPr>
          <w:rFonts w:ascii="Calibri" w:hAnsi="Calibri" w:cs="Calibri"/>
          <w:b/>
          <w:sz w:val="28"/>
          <w:szCs w:val="28"/>
        </w:rPr>
      </w:pPr>
    </w:p>
    <w:p w14:paraId="3A685992" w14:textId="77777777" w:rsidR="00C6485A" w:rsidRDefault="00C6485A" w:rsidP="00C6485A">
      <w:pPr>
        <w:pStyle w:val="En-tte"/>
        <w:tabs>
          <w:tab w:val="clear" w:pos="8640"/>
          <w:tab w:val="right" w:pos="9923"/>
        </w:tabs>
        <w:ind w:left="57" w:right="-142"/>
        <w:rPr>
          <w:rFonts w:ascii="Calibri" w:hAnsi="Calibri" w:cs="Calibri"/>
          <w:b/>
          <w:bCs/>
        </w:rPr>
      </w:pPr>
      <w:r>
        <w:rPr>
          <w:rFonts w:ascii="Calibri" w:hAnsi="Calibri" w:cs="Calibri"/>
          <w:b/>
          <w:bCs/>
          <w:sz w:val="28"/>
          <w:szCs w:val="28"/>
        </w:rPr>
        <w:t xml:space="preserve">Commentaires : </w:t>
      </w:r>
      <w:r>
        <w:rPr>
          <w:rFonts w:ascii="Calibri" w:hAnsi="Calibri" w:cs="Calibri"/>
          <w:b/>
          <w:bCs/>
        </w:rPr>
        <w:t xml:space="preserve">Les principales différences entre la purée seule et le mets global est que le mets global était moins adhésif à cause de la sauce, mais la cohésion diminuait légèrement. Cela faisait en sorte d’avoir une adhésion faible et une cohésion modérée, ce qui est encore conforme pour une clientèle dysphagique sévère. </w:t>
      </w:r>
    </w:p>
    <w:p w14:paraId="5040F8A6" w14:textId="77777777" w:rsidR="00C6485A" w:rsidRDefault="00C6485A" w:rsidP="00C6485A">
      <w:pPr>
        <w:spacing w:after="0" w:line="240" w:lineRule="auto"/>
        <w:rPr>
          <w:rFonts w:ascii="Calibri" w:hAnsi="Calibri" w:cs="Calibri"/>
          <w:b/>
          <w:bCs/>
        </w:rPr>
        <w:sectPr w:rsidR="00C6485A" w:rsidSect="00C6485A">
          <w:pgSz w:w="12240" w:h="15840"/>
          <w:pgMar w:top="-1560" w:right="1185" w:bottom="993" w:left="1134" w:header="425" w:footer="417" w:gutter="0"/>
          <w:cols w:space="720"/>
        </w:sectPr>
      </w:pPr>
    </w:p>
    <w:p w14:paraId="678FE480" w14:textId="77777777" w:rsidR="00C6485A" w:rsidRDefault="00C6485A" w:rsidP="00C6485A">
      <w:pPr>
        <w:spacing w:after="0" w:line="240" w:lineRule="auto"/>
        <w:jc w:val="center"/>
        <w:rPr>
          <w:rFonts w:ascii="Calibri" w:hAnsi="Calibri" w:cs="Calibri"/>
          <w:b/>
          <w:sz w:val="28"/>
          <w:szCs w:val="28"/>
        </w:rPr>
      </w:pPr>
      <w:r>
        <w:rPr>
          <w:rFonts w:ascii="Calibri" w:hAnsi="Calibri" w:cs="Calibri"/>
          <w:b/>
          <w:sz w:val="28"/>
          <w:szCs w:val="28"/>
        </w:rPr>
        <w:lastRenderedPageBreak/>
        <w:t>Formulaire d’évaluation rhéologique</w:t>
      </w:r>
    </w:p>
    <w:p w14:paraId="163DE76E" w14:textId="77777777" w:rsidR="00C6485A" w:rsidRDefault="00C6485A" w:rsidP="00C6485A">
      <w:pPr>
        <w:spacing w:after="0" w:line="240" w:lineRule="auto"/>
        <w:jc w:val="center"/>
        <w:rPr>
          <w:rFonts w:ascii="Calibri" w:hAnsi="Calibri" w:cs="Calibri"/>
          <w:b/>
          <w:sz w:val="28"/>
          <w:szCs w:val="28"/>
        </w:rPr>
      </w:pPr>
      <w:proofErr w:type="gramStart"/>
      <w:r>
        <w:rPr>
          <w:rFonts w:ascii="Calibri" w:hAnsi="Calibri" w:cs="Calibri"/>
          <w:b/>
          <w:sz w:val="28"/>
          <w:szCs w:val="28"/>
        </w:rPr>
        <w:t>des</w:t>
      </w:r>
      <w:proofErr w:type="gramEnd"/>
      <w:r>
        <w:rPr>
          <w:rFonts w:ascii="Calibri" w:hAnsi="Calibri" w:cs="Calibri"/>
          <w:b/>
          <w:sz w:val="28"/>
          <w:szCs w:val="28"/>
        </w:rPr>
        <w:t xml:space="preserve"> aliments servis à la clientèle dysphagique</w:t>
      </w:r>
    </w:p>
    <w:p w14:paraId="5FE43423" w14:textId="77777777" w:rsidR="00C6485A" w:rsidRDefault="00C6485A" w:rsidP="00C6485A">
      <w:pPr>
        <w:spacing w:before="240"/>
        <w:jc w:val="center"/>
        <w:rPr>
          <w:rFonts w:ascii="Calibri" w:hAnsi="Calibri" w:cs="Calibri"/>
          <w:b/>
          <w:sz w:val="28"/>
          <w:szCs w:val="28"/>
        </w:rPr>
      </w:pPr>
      <w:r>
        <w:rPr>
          <w:rFonts w:ascii="Calibri" w:hAnsi="Calibri" w:cs="Calibri"/>
          <w:b/>
          <w:sz w:val="28"/>
          <w:szCs w:val="28"/>
        </w:rPr>
        <w:t>Produit évalué après congélation de 5 jours</w:t>
      </w:r>
    </w:p>
    <w:p w14:paraId="50B10000" w14:textId="77777777" w:rsidR="00C6485A" w:rsidRDefault="00C6485A" w:rsidP="00C6485A">
      <w:pPr>
        <w:spacing w:after="80"/>
        <w:rPr>
          <w:rFonts w:ascii="Calibri" w:hAnsi="Calibri" w:cs="Calibri"/>
          <w:sz w:val="28"/>
          <w:szCs w:val="28"/>
        </w:rPr>
      </w:pPr>
      <w:r>
        <w:rPr>
          <w:rFonts w:ascii="Calibri" w:hAnsi="Calibri" w:cs="Calibri"/>
          <w:b/>
          <w:bCs/>
          <w:sz w:val="28"/>
          <w:szCs w:val="28"/>
        </w:rPr>
        <w:t>Produit :</w:t>
      </w:r>
      <w:r>
        <w:rPr>
          <w:rFonts w:ascii="Calibri" w:hAnsi="Calibri" w:cs="Calibri"/>
          <w:sz w:val="28"/>
          <w:szCs w:val="28"/>
        </w:rPr>
        <w:t xml:space="preserve">   Purée de </w:t>
      </w:r>
      <w:proofErr w:type="gramStart"/>
      <w:r>
        <w:rPr>
          <w:rFonts w:ascii="Calibri" w:hAnsi="Calibri" w:cs="Calibri"/>
          <w:sz w:val="28"/>
          <w:szCs w:val="28"/>
        </w:rPr>
        <w:t>tofu décongelée</w:t>
      </w:r>
      <w:proofErr w:type="gramEnd"/>
    </w:p>
    <w:p w14:paraId="3159DF4F" w14:textId="77777777" w:rsidR="00C6485A" w:rsidRDefault="00C6485A" w:rsidP="00C6485A">
      <w:pPr>
        <w:spacing w:after="120"/>
        <w:rPr>
          <w:rFonts w:ascii="Calibri" w:hAnsi="Calibri" w:cs="Calibri"/>
          <w:sz w:val="28"/>
          <w:szCs w:val="28"/>
        </w:rPr>
      </w:pPr>
      <w:r>
        <w:rPr>
          <w:rFonts w:ascii="Calibri" w:hAnsi="Calibri" w:cs="Calibri"/>
          <w:b/>
          <w:bCs/>
          <w:sz w:val="28"/>
          <w:szCs w:val="28"/>
        </w:rPr>
        <w:t>Accompagnement :</w:t>
      </w:r>
      <w:r>
        <w:rPr>
          <w:rFonts w:ascii="Calibri" w:hAnsi="Calibri" w:cs="Calibri"/>
          <w:sz w:val="28"/>
          <w:szCs w:val="28"/>
        </w:rPr>
        <w:t xml:space="preserve">  Sauce aux mandarines décongelée</w:t>
      </w:r>
    </w:p>
    <w:p w14:paraId="5FD8B556" w14:textId="77777777" w:rsidR="00C6485A" w:rsidRDefault="00C6485A" w:rsidP="00C6485A">
      <w:pPr>
        <w:spacing w:before="360" w:after="120"/>
        <w:rPr>
          <w:rFonts w:ascii="Calibri" w:hAnsi="Calibri" w:cs="Calibri"/>
          <w:b/>
          <w:sz w:val="30"/>
          <w:szCs w:val="30"/>
        </w:rPr>
      </w:pPr>
      <w:r>
        <w:rPr>
          <w:rFonts w:ascii="Calibri" w:hAnsi="Calibri" w:cs="Calibri"/>
          <w:b/>
          <w:sz w:val="30"/>
          <w:szCs w:val="30"/>
        </w:rPr>
        <w:t>ÉVALUATION DE LA PURÉE SEULE :</w:t>
      </w:r>
    </w:p>
    <w:p w14:paraId="17B183B4" w14:textId="77777777" w:rsidR="00C6485A" w:rsidRDefault="00C6485A" w:rsidP="00C6485A">
      <w:pPr>
        <w:pStyle w:val="Paragraphedeliste"/>
        <w:numPr>
          <w:ilvl w:val="0"/>
          <w:numId w:val="3"/>
        </w:numPr>
        <w:spacing w:after="0"/>
        <w:ind w:left="360"/>
        <w:rPr>
          <w:rFonts w:ascii="Calibri" w:hAnsi="Calibri" w:cs="Calibri"/>
          <w:b/>
          <w:color w:val="33CC33"/>
          <w:sz w:val="28"/>
          <w:szCs w:val="28"/>
        </w:rPr>
      </w:pPr>
      <w:r>
        <w:rPr>
          <w:rFonts w:ascii="Calibri" w:hAnsi="Calibri" w:cs="Calibri"/>
          <w:b/>
          <w:color w:val="33CC33"/>
          <w:sz w:val="28"/>
          <w:szCs w:val="28"/>
        </w:rPr>
        <w:t>Observation à température de service</w:t>
      </w:r>
    </w:p>
    <w:tbl>
      <w:tblPr>
        <w:tblStyle w:val="Grilledutableau"/>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5"/>
        <w:gridCol w:w="5560"/>
      </w:tblGrid>
      <w:tr w:rsidR="00C6485A" w14:paraId="43921229" w14:textId="77777777">
        <w:trPr>
          <w:trHeight w:val="198"/>
        </w:trPr>
        <w:tc>
          <w:tcPr>
            <w:tcW w:w="10061" w:type="dxa"/>
            <w:gridSpan w:val="2"/>
            <w:vAlign w:val="bottom"/>
            <w:hideMark/>
          </w:tcPr>
          <w:p w14:paraId="1016539B" w14:textId="77777777" w:rsidR="00C6485A" w:rsidRDefault="00C6485A">
            <w:pPr>
              <w:tabs>
                <w:tab w:val="left" w:pos="2410"/>
              </w:tabs>
              <w:spacing w:after="0"/>
              <w:rPr>
                <w:rFonts w:ascii="Calibri" w:hAnsi="Calibri" w:cs="Calibri"/>
              </w:rPr>
            </w:pPr>
            <w:r>
              <w:rPr>
                <w:rFonts w:ascii="Calibri" w:hAnsi="Calibri" w:cs="Calibri"/>
                <w:b/>
              </w:rPr>
              <w:t xml:space="preserve">Présence de synérèse : </w:t>
            </w:r>
            <w:sdt>
              <w:sdtPr>
                <w:rPr>
                  <w:rFonts w:ascii="Calibri" w:hAnsi="Calibri" w:cs="Calibri"/>
                  <w:b/>
                  <w:sz w:val="32"/>
                  <w:szCs w:val="32"/>
                </w:rPr>
                <w:id w:val="1991823004"/>
                <w14:checkbox>
                  <w14:checked w14:val="0"/>
                  <w14:checkedState w14:val="2612" w14:font="MS Gothic"/>
                  <w14:uncheckedState w14:val="2610" w14:font="MS Gothic"/>
                </w14:checkbox>
              </w:sdtPr>
              <w:sdtContent>
                <w:r>
                  <w:rPr>
                    <w:rFonts w:ascii="Segoe UI Symbol" w:eastAsia="MS Gothic" w:hAnsi="Segoe UI Symbol" w:cs="Segoe UI Symbol"/>
                    <w:b/>
                    <w:sz w:val="32"/>
                    <w:szCs w:val="32"/>
                  </w:rPr>
                  <w:t>☐</w:t>
                </w:r>
              </w:sdtContent>
            </w:sdt>
          </w:p>
        </w:tc>
      </w:tr>
      <w:tr w:rsidR="00C6485A" w14:paraId="1835C985" w14:textId="77777777">
        <w:trPr>
          <w:trHeight w:val="80"/>
        </w:trPr>
        <w:tc>
          <w:tcPr>
            <w:tcW w:w="10061" w:type="dxa"/>
            <w:gridSpan w:val="2"/>
          </w:tcPr>
          <w:p w14:paraId="55CF9937" w14:textId="77777777" w:rsidR="00C6485A" w:rsidRDefault="00C6485A">
            <w:pPr>
              <w:tabs>
                <w:tab w:val="left" w:pos="2410"/>
              </w:tabs>
              <w:spacing w:after="0"/>
              <w:rPr>
                <w:rFonts w:ascii="Calibri" w:hAnsi="Calibri" w:cs="Calibri"/>
                <w:sz w:val="4"/>
                <w:szCs w:val="4"/>
              </w:rPr>
            </w:pPr>
          </w:p>
        </w:tc>
      </w:tr>
      <w:tr w:rsidR="00C6485A" w14:paraId="767FA95C" w14:textId="77777777">
        <w:trPr>
          <w:trHeight w:val="283"/>
        </w:trPr>
        <w:tc>
          <w:tcPr>
            <w:tcW w:w="4503" w:type="dxa"/>
            <w:hideMark/>
          </w:tcPr>
          <w:p w14:paraId="6280B46D" w14:textId="77777777" w:rsidR="00C6485A" w:rsidRDefault="00C6485A">
            <w:pPr>
              <w:tabs>
                <w:tab w:val="left" w:pos="2410"/>
              </w:tabs>
              <w:spacing w:after="0"/>
              <w:rPr>
                <w:rFonts w:ascii="Calibri" w:hAnsi="Calibri" w:cs="Calibri"/>
              </w:rPr>
            </w:pPr>
            <w:r>
              <w:rPr>
                <w:rFonts w:ascii="Calibri" w:hAnsi="Calibri" w:cs="Calibri"/>
                <w:b/>
                <w:bCs/>
              </w:rPr>
              <w:t xml:space="preserve">Purée lisse : </w:t>
            </w:r>
            <w:sdt>
              <w:sdtPr>
                <w:rPr>
                  <w:rFonts w:ascii="Calibri" w:hAnsi="Calibri" w:cs="Calibri"/>
                  <w:b/>
                  <w:bCs/>
                  <w:sz w:val="32"/>
                  <w:szCs w:val="32"/>
                </w:rPr>
                <w:id w:val="-1405449415"/>
                <w14:checkbox>
                  <w14:checked w14:val="0"/>
                  <w14:checkedState w14:val="2612" w14:font="MS Gothic"/>
                  <w14:uncheckedState w14:val="2610" w14:font="MS Gothic"/>
                </w14:checkbox>
              </w:sdtPr>
              <w:sdtContent>
                <w:r>
                  <w:rPr>
                    <w:rFonts w:ascii="MS Gothic" w:eastAsia="MS Gothic" w:hAnsi="MS Gothic" w:cs="MS Gothic" w:hint="eastAsia"/>
                    <w:b/>
                    <w:bCs/>
                    <w:sz w:val="32"/>
                    <w:szCs w:val="32"/>
                  </w:rPr>
                  <w:t>☐</w:t>
                </w:r>
              </w:sdtContent>
            </w:sdt>
          </w:p>
        </w:tc>
        <w:tc>
          <w:tcPr>
            <w:tcW w:w="5558" w:type="dxa"/>
            <w:hideMark/>
          </w:tcPr>
          <w:p w14:paraId="7E96B3E1" w14:textId="77777777" w:rsidR="00C6485A" w:rsidRDefault="00C6485A">
            <w:pPr>
              <w:tabs>
                <w:tab w:val="left" w:pos="2694"/>
              </w:tabs>
              <w:spacing w:after="0"/>
              <w:rPr>
                <w:rFonts w:ascii="Calibri" w:hAnsi="Calibri" w:cs="Calibri"/>
              </w:rPr>
            </w:pPr>
            <w:r>
              <w:rPr>
                <w:rFonts w:ascii="Calibri" w:hAnsi="Calibri" w:cs="Calibri"/>
                <w:b/>
                <w:bCs/>
              </w:rPr>
              <w:t>Présence de particules :  </w:t>
            </w:r>
            <w:sdt>
              <w:sdtPr>
                <w:rPr>
                  <w:rFonts w:ascii="Calibri" w:hAnsi="Calibri" w:cs="Calibri"/>
                  <w:b/>
                  <w:bCs/>
                  <w:sz w:val="32"/>
                  <w:szCs w:val="32"/>
                </w:rPr>
                <w:id w:val="1782219657"/>
                <w14:checkbox>
                  <w14:checked w14:val="1"/>
                  <w14:checkedState w14:val="2612" w14:font="MS Gothic"/>
                  <w14:uncheckedState w14:val="2610" w14:font="MS Gothic"/>
                </w14:checkbox>
              </w:sdtPr>
              <w:sdtContent>
                <w:r>
                  <w:rPr>
                    <w:rFonts w:ascii="MS Gothic" w:eastAsia="MS Gothic" w:hAnsi="MS Gothic" w:cs="MS Gothic" w:hint="eastAsia"/>
                    <w:b/>
                    <w:bCs/>
                    <w:sz w:val="32"/>
                    <w:szCs w:val="32"/>
                  </w:rPr>
                  <w:t>☒</w:t>
                </w:r>
              </w:sdtContent>
            </w:sdt>
          </w:p>
        </w:tc>
      </w:tr>
      <w:tr w:rsidR="00C6485A" w14:paraId="718898A2" w14:textId="77777777">
        <w:trPr>
          <w:trHeight w:val="283"/>
        </w:trPr>
        <w:tc>
          <w:tcPr>
            <w:tcW w:w="4503" w:type="dxa"/>
          </w:tcPr>
          <w:p w14:paraId="1A911A8C" w14:textId="77777777" w:rsidR="00C6485A" w:rsidRDefault="00C6485A">
            <w:pPr>
              <w:tabs>
                <w:tab w:val="left" w:pos="2410"/>
              </w:tabs>
              <w:spacing w:after="120"/>
              <w:rPr>
                <w:rFonts w:ascii="Calibri" w:hAnsi="Calibri" w:cs="Calibri"/>
                <w:b/>
              </w:rPr>
            </w:pPr>
          </w:p>
          <w:p w14:paraId="4BB42488" w14:textId="77777777" w:rsidR="00C6485A" w:rsidRDefault="00C6485A">
            <w:pPr>
              <w:tabs>
                <w:tab w:val="left" w:pos="2410"/>
              </w:tabs>
              <w:rPr>
                <w:rFonts w:ascii="Calibri" w:hAnsi="Calibri" w:cs="Calibri"/>
              </w:rPr>
            </w:pPr>
            <w:r>
              <w:rPr>
                <w:rFonts w:ascii="Calibri" w:hAnsi="Calibri" w:cs="Calibri"/>
                <w:b/>
                <w:bCs/>
              </w:rPr>
              <w:t xml:space="preserve">Texture </w:t>
            </w:r>
            <w:proofErr w:type="spellStart"/>
            <w:r>
              <w:rPr>
                <w:rFonts w:ascii="Calibri" w:hAnsi="Calibri" w:cs="Calibri"/>
                <w:b/>
                <w:bCs/>
              </w:rPr>
              <w:t>monophase</w:t>
            </w:r>
            <w:proofErr w:type="spellEnd"/>
            <w:r>
              <w:rPr>
                <w:rFonts w:ascii="Calibri" w:hAnsi="Calibri" w:cs="Calibri"/>
                <w:b/>
                <w:bCs/>
              </w:rPr>
              <w:t> :</w:t>
            </w:r>
            <w:r>
              <w:rPr>
                <w:rFonts w:ascii="Calibri" w:hAnsi="Calibri" w:cs="Calibri"/>
                <w:b/>
                <w:bCs/>
                <w:sz w:val="32"/>
                <w:szCs w:val="32"/>
              </w:rPr>
              <w:t xml:space="preserve"> </w:t>
            </w:r>
            <w:sdt>
              <w:sdtPr>
                <w:rPr>
                  <w:rFonts w:ascii="Calibri" w:hAnsi="Calibri" w:cs="Calibri"/>
                  <w:b/>
                  <w:bCs/>
                  <w:sz w:val="32"/>
                  <w:szCs w:val="32"/>
                </w:rPr>
                <w:id w:val="1878577281"/>
                <w14:checkbox>
                  <w14:checked w14:val="1"/>
                  <w14:checkedState w14:val="2612" w14:font="MS Gothic"/>
                  <w14:uncheckedState w14:val="2610" w14:font="MS Gothic"/>
                </w14:checkbox>
              </w:sdtPr>
              <w:sdtContent>
                <w:r>
                  <w:rPr>
                    <w:rFonts w:ascii="MS Gothic" w:eastAsia="MS Gothic" w:hAnsi="MS Gothic" w:cs="MS Gothic" w:hint="eastAsia"/>
                    <w:b/>
                    <w:bCs/>
                    <w:sz w:val="32"/>
                    <w:szCs w:val="32"/>
                  </w:rPr>
                  <w:t>☒</w:t>
                </w:r>
              </w:sdtContent>
            </w:sdt>
          </w:p>
        </w:tc>
        <w:tc>
          <w:tcPr>
            <w:tcW w:w="5558" w:type="dxa"/>
            <w:hideMark/>
          </w:tcPr>
          <w:p w14:paraId="58EA4DAC" w14:textId="77777777" w:rsidR="00C6485A" w:rsidRDefault="00C6485A">
            <w:pPr>
              <w:tabs>
                <w:tab w:val="left" w:pos="2694"/>
              </w:tabs>
              <w:spacing w:after="0"/>
              <w:rPr>
                <w:rFonts w:ascii="Calibri" w:hAnsi="Calibri" w:cs="Calibri"/>
                <w:b/>
                <w:bCs/>
              </w:rPr>
            </w:pPr>
            <w:r>
              <w:rPr>
                <w:rFonts w:ascii="Calibri" w:hAnsi="Calibri" w:cs="Calibri"/>
                <w:b/>
                <w:bCs/>
              </w:rPr>
              <w:t>Grosseur des particules :   0,5mm à 1mm</w:t>
            </w:r>
          </w:p>
          <w:p w14:paraId="2FB29847" w14:textId="77777777" w:rsidR="00C6485A" w:rsidRDefault="00C6485A">
            <w:pPr>
              <w:tabs>
                <w:tab w:val="left" w:pos="2694"/>
              </w:tabs>
              <w:spacing w:before="120" w:after="120"/>
              <w:rPr>
                <w:rFonts w:ascii="Calibri" w:hAnsi="Calibri" w:cs="Calibri"/>
              </w:rPr>
            </w:pPr>
            <w:r>
              <w:rPr>
                <w:rFonts w:ascii="Calibri" w:hAnsi="Calibri" w:cs="Calibri"/>
                <w:b/>
              </w:rPr>
              <w:t xml:space="preserve">Textures </w:t>
            </w:r>
            <w:proofErr w:type="spellStart"/>
            <w:r>
              <w:rPr>
                <w:rFonts w:ascii="Calibri" w:hAnsi="Calibri" w:cs="Calibri"/>
                <w:b/>
              </w:rPr>
              <w:t>multiphases</w:t>
            </w:r>
            <w:proofErr w:type="spellEnd"/>
            <w:r>
              <w:rPr>
                <w:rFonts w:ascii="Calibri" w:hAnsi="Calibri" w:cs="Calibri"/>
                <w:b/>
              </w:rPr>
              <w:t> </w:t>
            </w:r>
            <w:r>
              <w:rPr>
                <w:rFonts w:ascii="Calibri" w:hAnsi="Calibri" w:cs="Calibri"/>
                <w:b/>
                <w:sz w:val="32"/>
                <w:szCs w:val="32"/>
              </w:rPr>
              <w:t xml:space="preserve">: </w:t>
            </w:r>
            <w:sdt>
              <w:sdtPr>
                <w:rPr>
                  <w:rFonts w:ascii="Calibri" w:hAnsi="Calibri" w:cs="Calibri"/>
                  <w:b/>
                  <w:sz w:val="32"/>
                  <w:szCs w:val="32"/>
                </w:rPr>
                <w:id w:val="1371108367"/>
                <w14:checkbox>
                  <w14:checked w14:val="0"/>
                  <w14:checkedState w14:val="2612" w14:font="MS Gothic"/>
                  <w14:uncheckedState w14:val="2610" w14:font="MS Gothic"/>
                </w14:checkbox>
              </w:sdtPr>
              <w:sdtContent>
                <w:r>
                  <w:rPr>
                    <w:rFonts w:ascii="Segoe UI Symbol" w:eastAsia="MS Gothic" w:hAnsi="Segoe UI Symbol" w:cs="Segoe UI Symbol"/>
                    <w:b/>
                    <w:sz w:val="32"/>
                    <w:szCs w:val="32"/>
                  </w:rPr>
                  <w:t>☐</w:t>
                </w:r>
              </w:sdtContent>
            </w:sdt>
          </w:p>
        </w:tc>
      </w:tr>
    </w:tbl>
    <w:p w14:paraId="20546B93" w14:textId="77777777" w:rsidR="00C6485A" w:rsidRDefault="00C6485A" w:rsidP="00C6485A">
      <w:pPr>
        <w:pStyle w:val="En-tte"/>
        <w:tabs>
          <w:tab w:val="clear" w:pos="8640"/>
          <w:tab w:val="right" w:pos="9923"/>
        </w:tabs>
        <w:ind w:left="-142" w:right="-142"/>
        <w:rPr>
          <w:rFonts w:ascii="Calibri" w:hAnsi="Calibri" w:cs="Calibri"/>
          <w:b/>
          <w:sz w:val="16"/>
          <w:szCs w:val="16"/>
        </w:rPr>
      </w:pPr>
    </w:p>
    <w:p w14:paraId="61AFAF75" w14:textId="77777777" w:rsidR="00C6485A" w:rsidRDefault="00C6485A" w:rsidP="00C6485A">
      <w:pPr>
        <w:pStyle w:val="En-tte"/>
        <w:ind w:left="170"/>
        <w:rPr>
          <w:rFonts w:ascii="Calibri" w:eastAsia="Calibri" w:hAnsi="Calibri" w:cs="Calibri"/>
          <w:b/>
          <w:bCs/>
          <w:color w:val="000000" w:themeColor="text1"/>
        </w:rPr>
      </w:pPr>
      <w:r>
        <w:rPr>
          <w:rFonts w:ascii="Calibri" w:hAnsi="Calibri" w:cs="Calibri"/>
          <w:b/>
          <w:bCs/>
          <w:sz w:val="28"/>
          <w:szCs w:val="28"/>
        </w:rPr>
        <w:t xml:space="preserve">Commentaires :  </w:t>
      </w:r>
      <w:r>
        <w:rPr>
          <w:rFonts w:ascii="Calibri" w:eastAsia="Calibri" w:hAnsi="Calibri" w:cs="Calibri"/>
          <w:b/>
          <w:bCs/>
          <w:color w:val="000000" w:themeColor="text1"/>
        </w:rPr>
        <w:t>Après la congélation de la purée et le réchauffage, la purée n’avait plus une texture lisse et conforme, mais avait plus une texture qui s'apparentait à la texture hachée. Cette texture hachée est très granuleuse et n’est pas conforme pour une personne avec de la dysphagie sévère, car elle risquerait de s'étouffer avec certaines des particules qui sont plus grosse que 0,5mm. Sinon, la purée de tofu était monophasée et il n’y avait pas de synérèse après la cuisson.</w:t>
      </w:r>
    </w:p>
    <w:p w14:paraId="2BEAF92A" w14:textId="77777777" w:rsidR="00C6485A" w:rsidRDefault="00C6485A" w:rsidP="00C6485A">
      <w:pPr>
        <w:pStyle w:val="En-tte"/>
        <w:tabs>
          <w:tab w:val="clear" w:pos="8640"/>
          <w:tab w:val="right" w:pos="9923"/>
        </w:tabs>
        <w:ind w:right="-142"/>
        <w:rPr>
          <w:rFonts w:ascii="Calibri" w:hAnsi="Calibri" w:cs="Calibri"/>
          <w:b/>
          <w:bCs/>
          <w:sz w:val="28"/>
          <w:szCs w:val="28"/>
        </w:rPr>
      </w:pPr>
    </w:p>
    <w:p w14:paraId="70659C0B" w14:textId="77777777" w:rsidR="00C6485A" w:rsidRDefault="00C6485A" w:rsidP="00C6485A">
      <w:pPr>
        <w:pStyle w:val="En-tte"/>
        <w:tabs>
          <w:tab w:val="clear" w:pos="8640"/>
          <w:tab w:val="right" w:pos="9923"/>
        </w:tabs>
        <w:ind w:left="-142" w:right="-142"/>
        <w:rPr>
          <w:rFonts w:ascii="Calibri" w:hAnsi="Calibri" w:cs="Calibri"/>
          <w:b/>
          <w:sz w:val="28"/>
          <w:szCs w:val="28"/>
        </w:rPr>
      </w:pPr>
    </w:p>
    <w:p w14:paraId="05203F65" w14:textId="77777777" w:rsidR="00C6485A" w:rsidRDefault="00C6485A" w:rsidP="00C6485A">
      <w:pPr>
        <w:pStyle w:val="Paragraphedeliste"/>
        <w:numPr>
          <w:ilvl w:val="0"/>
          <w:numId w:val="3"/>
        </w:numPr>
        <w:spacing w:after="0"/>
        <w:ind w:left="360"/>
        <w:rPr>
          <w:rFonts w:ascii="Calibri" w:hAnsi="Calibri" w:cs="Calibri"/>
          <w:b/>
          <w:color w:val="33CC33"/>
          <w:sz w:val="28"/>
          <w:szCs w:val="28"/>
        </w:rPr>
      </w:pPr>
      <w:r>
        <w:rPr>
          <w:rFonts w:ascii="Calibri" w:hAnsi="Calibri" w:cs="Calibri"/>
          <w:b/>
          <w:color w:val="33CC33"/>
          <w:sz w:val="28"/>
          <w:szCs w:val="28"/>
        </w:rPr>
        <w:t>Évaluation des textures à température de service</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9"/>
        <w:gridCol w:w="1980"/>
        <w:gridCol w:w="1981"/>
        <w:gridCol w:w="1988"/>
        <w:gridCol w:w="1983"/>
      </w:tblGrid>
      <w:tr w:rsidR="00C6485A" w14:paraId="0831825A" w14:textId="77777777">
        <w:tc>
          <w:tcPr>
            <w:tcW w:w="2012" w:type="dxa"/>
          </w:tcPr>
          <w:p w14:paraId="412CC0A9" w14:textId="77777777" w:rsidR="00C6485A" w:rsidRDefault="00C6485A">
            <w:pPr>
              <w:rPr>
                <w:rFonts w:ascii="Calibri" w:hAnsi="Calibri" w:cs="Calibri"/>
                <w:b/>
                <w:sz w:val="32"/>
                <w:szCs w:val="32"/>
              </w:rPr>
            </w:pPr>
          </w:p>
        </w:tc>
        <w:tc>
          <w:tcPr>
            <w:tcW w:w="2012" w:type="dxa"/>
            <w:shd w:val="clear" w:color="auto" w:fill="FFFFFF" w:themeFill="background1"/>
            <w:vAlign w:val="center"/>
            <w:hideMark/>
          </w:tcPr>
          <w:p w14:paraId="6CE7EB5C" w14:textId="77777777" w:rsidR="00C6485A" w:rsidRDefault="00C6485A">
            <w:pPr>
              <w:jc w:val="center"/>
              <w:rPr>
                <w:rFonts w:ascii="Calibri" w:hAnsi="Calibri" w:cs="Calibri"/>
                <w:b/>
                <w:sz w:val="32"/>
                <w:szCs w:val="32"/>
              </w:rPr>
            </w:pPr>
            <w:r>
              <w:rPr>
                <w:rFonts w:ascii="Calibri" w:hAnsi="Calibri" w:cs="Calibri"/>
                <w:b/>
              </w:rPr>
              <w:t>Très faible</w:t>
            </w:r>
          </w:p>
        </w:tc>
        <w:tc>
          <w:tcPr>
            <w:tcW w:w="2012" w:type="dxa"/>
            <w:shd w:val="clear" w:color="auto" w:fill="FFFFFF" w:themeFill="background1"/>
            <w:vAlign w:val="center"/>
            <w:hideMark/>
          </w:tcPr>
          <w:p w14:paraId="183D0BB4" w14:textId="77777777" w:rsidR="00C6485A" w:rsidRDefault="00C6485A">
            <w:pPr>
              <w:jc w:val="center"/>
              <w:rPr>
                <w:rFonts w:ascii="Calibri" w:hAnsi="Calibri" w:cs="Calibri"/>
                <w:b/>
                <w:sz w:val="32"/>
                <w:szCs w:val="32"/>
              </w:rPr>
            </w:pPr>
            <w:r>
              <w:rPr>
                <w:rFonts w:ascii="Calibri" w:hAnsi="Calibri" w:cs="Calibri"/>
                <w:b/>
              </w:rPr>
              <w:t>Faible</w:t>
            </w:r>
          </w:p>
        </w:tc>
        <w:tc>
          <w:tcPr>
            <w:tcW w:w="2012" w:type="dxa"/>
            <w:shd w:val="clear" w:color="auto" w:fill="FFFFFF" w:themeFill="background1"/>
            <w:vAlign w:val="center"/>
            <w:hideMark/>
          </w:tcPr>
          <w:p w14:paraId="78F6C5CA" w14:textId="77777777" w:rsidR="00C6485A" w:rsidRDefault="00C6485A">
            <w:pPr>
              <w:jc w:val="center"/>
              <w:rPr>
                <w:rFonts w:ascii="Calibri" w:hAnsi="Calibri" w:cs="Calibri"/>
                <w:b/>
                <w:sz w:val="32"/>
                <w:szCs w:val="32"/>
              </w:rPr>
            </w:pPr>
            <w:r>
              <w:rPr>
                <w:rFonts w:ascii="Calibri" w:hAnsi="Calibri" w:cs="Calibri"/>
                <w:b/>
              </w:rPr>
              <w:t>Modérée</w:t>
            </w:r>
          </w:p>
        </w:tc>
        <w:tc>
          <w:tcPr>
            <w:tcW w:w="2013" w:type="dxa"/>
            <w:shd w:val="clear" w:color="auto" w:fill="FFFFFF" w:themeFill="background1"/>
            <w:vAlign w:val="center"/>
            <w:hideMark/>
          </w:tcPr>
          <w:p w14:paraId="2E0EC893" w14:textId="77777777" w:rsidR="00C6485A" w:rsidRDefault="00C6485A">
            <w:pPr>
              <w:jc w:val="center"/>
              <w:rPr>
                <w:rFonts w:ascii="Calibri" w:hAnsi="Calibri" w:cs="Calibri"/>
                <w:b/>
                <w:sz w:val="32"/>
                <w:szCs w:val="32"/>
              </w:rPr>
            </w:pPr>
            <w:r>
              <w:rPr>
                <w:rFonts w:ascii="Calibri" w:hAnsi="Calibri" w:cs="Calibri"/>
                <w:b/>
              </w:rPr>
              <w:t>Élevée</w:t>
            </w:r>
          </w:p>
        </w:tc>
      </w:tr>
      <w:tr w:rsidR="00C6485A" w14:paraId="3539115E" w14:textId="77777777">
        <w:tc>
          <w:tcPr>
            <w:tcW w:w="2012" w:type="dxa"/>
            <w:shd w:val="clear" w:color="auto" w:fill="FFFFFF" w:themeFill="background1"/>
            <w:vAlign w:val="center"/>
            <w:hideMark/>
          </w:tcPr>
          <w:p w14:paraId="6E626D17" w14:textId="77777777" w:rsidR="00C6485A" w:rsidRDefault="00C6485A">
            <w:pPr>
              <w:rPr>
                <w:rFonts w:ascii="Calibri" w:hAnsi="Calibri" w:cs="Calibri"/>
                <w:b/>
                <w:sz w:val="32"/>
                <w:szCs w:val="32"/>
              </w:rPr>
            </w:pPr>
            <w:r>
              <w:rPr>
                <w:rFonts w:ascii="Calibri" w:hAnsi="Calibri" w:cs="Calibri"/>
                <w:b/>
              </w:rPr>
              <w:t>Fermeté</w:t>
            </w:r>
          </w:p>
        </w:tc>
        <w:sdt>
          <w:sdtPr>
            <w:rPr>
              <w:rFonts w:ascii="Calibri" w:hAnsi="Calibri" w:cs="Calibri"/>
              <w:b/>
              <w:bCs/>
              <w:sz w:val="32"/>
              <w:szCs w:val="32"/>
            </w:rPr>
            <w:id w:val="-814793889"/>
            <w14:checkbox>
              <w14:checked w14:val="0"/>
              <w14:checkedState w14:val="2612" w14:font="MS Gothic"/>
              <w14:uncheckedState w14:val="2610" w14:font="MS Gothic"/>
            </w14:checkbox>
          </w:sdtPr>
          <w:sdtContent>
            <w:tc>
              <w:tcPr>
                <w:tcW w:w="2012" w:type="dxa"/>
                <w:vAlign w:val="center"/>
                <w:hideMark/>
              </w:tcPr>
              <w:p w14:paraId="5100069D"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227154425"/>
            <w14:checkbox>
              <w14:checked w14:val="1"/>
              <w14:checkedState w14:val="2612" w14:font="MS Gothic"/>
              <w14:uncheckedState w14:val="2610" w14:font="MS Gothic"/>
            </w14:checkbox>
          </w:sdtPr>
          <w:sdtContent>
            <w:tc>
              <w:tcPr>
                <w:tcW w:w="2012" w:type="dxa"/>
                <w:vAlign w:val="center"/>
                <w:hideMark/>
              </w:tcPr>
              <w:p w14:paraId="090A873C"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9074012"/>
            <w14:checkbox>
              <w14:checked w14:val="0"/>
              <w14:checkedState w14:val="2612" w14:font="MS Gothic"/>
              <w14:uncheckedState w14:val="2610" w14:font="MS Gothic"/>
            </w14:checkbox>
          </w:sdtPr>
          <w:sdtContent>
            <w:tc>
              <w:tcPr>
                <w:tcW w:w="2012" w:type="dxa"/>
                <w:vAlign w:val="center"/>
                <w:hideMark/>
              </w:tcPr>
              <w:p w14:paraId="73F2C63C"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4506948"/>
            <w14:checkbox>
              <w14:checked w14:val="0"/>
              <w14:checkedState w14:val="2612" w14:font="MS Gothic"/>
              <w14:uncheckedState w14:val="2610" w14:font="MS Gothic"/>
            </w14:checkbox>
          </w:sdtPr>
          <w:sdtContent>
            <w:tc>
              <w:tcPr>
                <w:tcW w:w="2013" w:type="dxa"/>
                <w:vAlign w:val="center"/>
                <w:hideMark/>
              </w:tcPr>
              <w:p w14:paraId="43ABE9E7"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r w:rsidR="00C6485A" w14:paraId="3A3C5FB7" w14:textId="77777777">
        <w:tc>
          <w:tcPr>
            <w:tcW w:w="2012" w:type="dxa"/>
            <w:shd w:val="clear" w:color="auto" w:fill="FFFFFF" w:themeFill="background1"/>
            <w:vAlign w:val="center"/>
            <w:hideMark/>
          </w:tcPr>
          <w:p w14:paraId="695C23CE" w14:textId="77777777" w:rsidR="00C6485A" w:rsidRDefault="00C6485A">
            <w:pPr>
              <w:rPr>
                <w:rFonts w:ascii="Calibri" w:hAnsi="Calibri" w:cs="Calibri"/>
                <w:b/>
                <w:sz w:val="32"/>
                <w:szCs w:val="32"/>
              </w:rPr>
            </w:pPr>
            <w:r>
              <w:rPr>
                <w:rFonts w:ascii="Calibri" w:hAnsi="Calibri" w:cs="Calibri"/>
                <w:b/>
              </w:rPr>
              <w:t>Adhésion</w:t>
            </w:r>
          </w:p>
        </w:tc>
        <w:tc>
          <w:tcPr>
            <w:tcW w:w="2012" w:type="dxa"/>
            <w:vMerge w:val="restart"/>
            <w:vAlign w:val="center"/>
          </w:tcPr>
          <w:p w14:paraId="0ED67BD1" w14:textId="77777777" w:rsidR="00C6485A" w:rsidRDefault="00C6485A">
            <w:pPr>
              <w:jc w:val="center"/>
              <w:rPr>
                <w:rFonts w:ascii="Calibri" w:hAnsi="Calibri" w:cs="Calibri"/>
                <w:b/>
                <w:sz w:val="32"/>
                <w:szCs w:val="32"/>
              </w:rPr>
            </w:pPr>
          </w:p>
        </w:tc>
        <w:sdt>
          <w:sdtPr>
            <w:rPr>
              <w:rFonts w:ascii="Calibri" w:hAnsi="Calibri" w:cs="Calibri"/>
              <w:b/>
              <w:bCs/>
              <w:sz w:val="32"/>
              <w:szCs w:val="32"/>
            </w:rPr>
            <w:id w:val="-688219026"/>
            <w14:checkbox>
              <w14:checked w14:val="0"/>
              <w14:checkedState w14:val="2612" w14:font="MS Gothic"/>
              <w14:uncheckedState w14:val="2610" w14:font="MS Gothic"/>
            </w14:checkbox>
          </w:sdtPr>
          <w:sdtContent>
            <w:tc>
              <w:tcPr>
                <w:tcW w:w="2012" w:type="dxa"/>
                <w:vAlign w:val="center"/>
                <w:hideMark/>
              </w:tcPr>
              <w:p w14:paraId="5558BC91"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766446180"/>
            <w14:checkbox>
              <w14:checked w14:val="1"/>
              <w14:checkedState w14:val="2612" w14:font="MS Gothic"/>
              <w14:uncheckedState w14:val="2610" w14:font="MS Gothic"/>
            </w14:checkbox>
          </w:sdtPr>
          <w:sdtContent>
            <w:tc>
              <w:tcPr>
                <w:tcW w:w="2012" w:type="dxa"/>
                <w:vAlign w:val="center"/>
                <w:hideMark/>
              </w:tcPr>
              <w:p w14:paraId="4846F6FE"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1622644741"/>
            <w14:checkbox>
              <w14:checked w14:val="1"/>
              <w14:checkedState w14:val="2612" w14:font="MS Gothic"/>
              <w14:uncheckedState w14:val="2610" w14:font="MS Gothic"/>
            </w14:checkbox>
          </w:sdtPr>
          <w:sdtContent>
            <w:tc>
              <w:tcPr>
                <w:tcW w:w="2013" w:type="dxa"/>
                <w:vAlign w:val="center"/>
                <w:hideMark/>
              </w:tcPr>
              <w:p w14:paraId="657E52D3"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tr>
      <w:tr w:rsidR="00C6485A" w14:paraId="46CEA2CA" w14:textId="77777777">
        <w:tc>
          <w:tcPr>
            <w:tcW w:w="2012" w:type="dxa"/>
            <w:shd w:val="clear" w:color="auto" w:fill="FFFFFF" w:themeFill="background1"/>
            <w:vAlign w:val="center"/>
            <w:hideMark/>
          </w:tcPr>
          <w:p w14:paraId="3930BB02" w14:textId="77777777" w:rsidR="00C6485A" w:rsidRDefault="00C6485A">
            <w:pPr>
              <w:rPr>
                <w:rFonts w:ascii="Calibri" w:hAnsi="Calibri" w:cs="Calibri"/>
                <w:b/>
                <w:sz w:val="32"/>
                <w:szCs w:val="32"/>
              </w:rPr>
            </w:pPr>
            <w:r>
              <w:rPr>
                <w:rFonts w:ascii="Calibri" w:hAnsi="Calibri" w:cs="Calibri"/>
                <w:b/>
              </w:rPr>
              <w:t>Cohésion</w:t>
            </w:r>
          </w:p>
        </w:tc>
        <w:tc>
          <w:tcPr>
            <w:tcW w:w="0" w:type="auto"/>
            <w:vMerge/>
            <w:vAlign w:val="center"/>
            <w:hideMark/>
          </w:tcPr>
          <w:p w14:paraId="1D83192A" w14:textId="77777777" w:rsidR="00C6485A" w:rsidRDefault="00C6485A">
            <w:pPr>
              <w:spacing w:after="0" w:line="240" w:lineRule="auto"/>
              <w:rPr>
                <w:rFonts w:ascii="Calibri" w:hAnsi="Calibri" w:cs="Calibri"/>
                <w:b/>
                <w:sz w:val="32"/>
                <w:szCs w:val="32"/>
              </w:rPr>
            </w:pPr>
          </w:p>
        </w:tc>
        <w:sdt>
          <w:sdtPr>
            <w:rPr>
              <w:rFonts w:ascii="Calibri" w:hAnsi="Calibri" w:cs="Calibri"/>
              <w:b/>
              <w:bCs/>
              <w:sz w:val="32"/>
              <w:szCs w:val="32"/>
            </w:rPr>
            <w:id w:val="1667903116"/>
            <w14:checkbox>
              <w14:checked w14:val="0"/>
              <w14:checkedState w14:val="2612" w14:font="MS Gothic"/>
              <w14:uncheckedState w14:val="2610" w14:font="MS Gothic"/>
            </w14:checkbox>
          </w:sdtPr>
          <w:sdtContent>
            <w:tc>
              <w:tcPr>
                <w:tcW w:w="2012" w:type="dxa"/>
                <w:vAlign w:val="center"/>
                <w:hideMark/>
              </w:tcPr>
              <w:p w14:paraId="49692724"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12726122"/>
            <w14:checkbox>
              <w14:checked w14:val="1"/>
              <w14:checkedState w14:val="2612" w14:font="MS Gothic"/>
              <w14:uncheckedState w14:val="2610" w14:font="MS Gothic"/>
            </w14:checkbox>
          </w:sdtPr>
          <w:sdtContent>
            <w:tc>
              <w:tcPr>
                <w:tcW w:w="2012" w:type="dxa"/>
                <w:vAlign w:val="center"/>
                <w:hideMark/>
              </w:tcPr>
              <w:p w14:paraId="620F6379"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82499187"/>
            <w14:checkbox>
              <w14:checked w14:val="1"/>
              <w14:checkedState w14:val="2612" w14:font="MS Gothic"/>
              <w14:uncheckedState w14:val="2610" w14:font="MS Gothic"/>
            </w14:checkbox>
          </w:sdtPr>
          <w:sdtContent>
            <w:tc>
              <w:tcPr>
                <w:tcW w:w="2013" w:type="dxa"/>
                <w:vAlign w:val="center"/>
                <w:hideMark/>
              </w:tcPr>
              <w:p w14:paraId="0367F92B"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tr>
      <w:tr w:rsidR="00C6485A" w14:paraId="6867E19C" w14:textId="77777777">
        <w:tc>
          <w:tcPr>
            <w:tcW w:w="2012" w:type="dxa"/>
            <w:shd w:val="clear" w:color="auto" w:fill="FFFFFF" w:themeFill="background1"/>
            <w:vAlign w:val="center"/>
            <w:hideMark/>
          </w:tcPr>
          <w:p w14:paraId="0047F3C2" w14:textId="77777777" w:rsidR="00C6485A" w:rsidRDefault="00C6485A">
            <w:pPr>
              <w:rPr>
                <w:rFonts w:ascii="Calibri" w:hAnsi="Calibri" w:cs="Calibri"/>
                <w:b/>
                <w:sz w:val="32"/>
                <w:szCs w:val="32"/>
              </w:rPr>
            </w:pPr>
            <w:r>
              <w:rPr>
                <w:rFonts w:ascii="Calibri" w:hAnsi="Calibri" w:cs="Calibri"/>
                <w:b/>
              </w:rPr>
              <w:t>Élasticité</w:t>
            </w:r>
          </w:p>
        </w:tc>
        <w:tc>
          <w:tcPr>
            <w:tcW w:w="0" w:type="auto"/>
            <w:vMerge/>
            <w:vAlign w:val="center"/>
            <w:hideMark/>
          </w:tcPr>
          <w:p w14:paraId="635EFAD1" w14:textId="77777777" w:rsidR="00C6485A" w:rsidRDefault="00C6485A">
            <w:pPr>
              <w:spacing w:after="0" w:line="240" w:lineRule="auto"/>
              <w:rPr>
                <w:rFonts w:ascii="Calibri" w:hAnsi="Calibri" w:cs="Calibri"/>
                <w:b/>
                <w:sz w:val="32"/>
                <w:szCs w:val="32"/>
              </w:rPr>
            </w:pPr>
          </w:p>
        </w:tc>
        <w:sdt>
          <w:sdtPr>
            <w:rPr>
              <w:rFonts w:ascii="Calibri" w:hAnsi="Calibri" w:cs="Calibri"/>
              <w:b/>
              <w:bCs/>
              <w:sz w:val="32"/>
              <w:szCs w:val="32"/>
            </w:rPr>
            <w:id w:val="1404102689"/>
            <w14:checkbox>
              <w14:checked w14:val="1"/>
              <w14:checkedState w14:val="2612" w14:font="MS Gothic"/>
              <w14:uncheckedState w14:val="2610" w14:font="MS Gothic"/>
            </w14:checkbox>
          </w:sdtPr>
          <w:sdtContent>
            <w:tc>
              <w:tcPr>
                <w:tcW w:w="2012" w:type="dxa"/>
                <w:vAlign w:val="center"/>
                <w:hideMark/>
              </w:tcPr>
              <w:p w14:paraId="4DC91D9C"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1598559195"/>
            <w14:checkbox>
              <w14:checked w14:val="0"/>
              <w14:checkedState w14:val="2612" w14:font="MS Gothic"/>
              <w14:uncheckedState w14:val="2610" w14:font="MS Gothic"/>
            </w14:checkbox>
          </w:sdtPr>
          <w:sdtContent>
            <w:tc>
              <w:tcPr>
                <w:tcW w:w="2012" w:type="dxa"/>
                <w:vAlign w:val="center"/>
                <w:hideMark/>
              </w:tcPr>
              <w:p w14:paraId="3781D14C"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955708070"/>
            <w14:checkbox>
              <w14:checked w14:val="0"/>
              <w14:checkedState w14:val="2612" w14:font="MS Gothic"/>
              <w14:uncheckedState w14:val="2610" w14:font="MS Gothic"/>
            </w14:checkbox>
          </w:sdtPr>
          <w:sdtContent>
            <w:tc>
              <w:tcPr>
                <w:tcW w:w="2013" w:type="dxa"/>
                <w:vAlign w:val="center"/>
                <w:hideMark/>
              </w:tcPr>
              <w:p w14:paraId="0A473278"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bl>
    <w:p w14:paraId="74470A77" w14:textId="77777777" w:rsidR="00C6485A" w:rsidRDefault="00C6485A" w:rsidP="00C6485A">
      <w:pPr>
        <w:pStyle w:val="En-tte"/>
        <w:tabs>
          <w:tab w:val="clear" w:pos="8640"/>
          <w:tab w:val="right" w:pos="9923"/>
        </w:tabs>
        <w:ind w:left="-142" w:right="-142"/>
        <w:rPr>
          <w:rFonts w:ascii="Calibri" w:hAnsi="Calibri" w:cs="Calibri"/>
          <w:b/>
          <w:sz w:val="28"/>
          <w:szCs w:val="28"/>
        </w:rPr>
      </w:pPr>
    </w:p>
    <w:p w14:paraId="64696D8A" w14:textId="77777777" w:rsidR="00C6485A" w:rsidRDefault="00C6485A" w:rsidP="00C6485A">
      <w:pPr>
        <w:pStyle w:val="En-tte"/>
        <w:tabs>
          <w:tab w:val="clear" w:pos="8640"/>
          <w:tab w:val="right" w:pos="9923"/>
        </w:tabs>
        <w:ind w:left="57" w:right="-142"/>
      </w:pPr>
      <w:r>
        <w:rPr>
          <w:rFonts w:ascii="Calibri" w:hAnsi="Calibri" w:cs="Calibri"/>
          <w:b/>
          <w:bCs/>
          <w:sz w:val="28"/>
          <w:szCs w:val="28"/>
        </w:rPr>
        <w:t>Commentaires :</w:t>
      </w:r>
      <w:r>
        <w:rPr>
          <w:rFonts w:ascii="Calibri" w:eastAsia="Calibri" w:hAnsi="Calibri" w:cs="Calibri"/>
          <w:b/>
          <w:bCs/>
          <w:color w:val="000000" w:themeColor="text1"/>
        </w:rPr>
        <w:t xml:space="preserve"> La purée adhère au palais et prend de 3 à 4 coups de langue pour être délogée. De plus, la purée a une cohésion entre modérée et élevée, car elle se disperse entre 0,5 et 1cm du milieu de la langue et il faut une certaine force pour la séparer. La purée n’est toutefois pas élastique. </w:t>
      </w:r>
    </w:p>
    <w:p w14:paraId="3B9C4025" w14:textId="77777777" w:rsidR="00C6485A" w:rsidRDefault="00C6485A" w:rsidP="00C6485A">
      <w:pPr>
        <w:spacing w:after="0"/>
        <w:rPr>
          <w:rFonts w:ascii="Calibri" w:hAnsi="Calibri" w:cs="Calibri"/>
          <w:b/>
          <w:sz w:val="30"/>
          <w:szCs w:val="30"/>
        </w:rPr>
        <w:sectPr w:rsidR="00C6485A" w:rsidSect="00C6485A">
          <w:pgSz w:w="12240" w:h="15840"/>
          <w:pgMar w:top="-1560" w:right="1185" w:bottom="993" w:left="1134" w:header="425" w:footer="417" w:gutter="0"/>
          <w:cols w:space="720"/>
        </w:sectPr>
      </w:pPr>
    </w:p>
    <w:p w14:paraId="74558C54" w14:textId="77777777" w:rsidR="00C6485A" w:rsidRDefault="00C6485A" w:rsidP="00C6485A">
      <w:pPr>
        <w:spacing w:before="240" w:after="120"/>
        <w:rPr>
          <w:rFonts w:ascii="Calibri" w:hAnsi="Calibri" w:cs="Calibri"/>
          <w:b/>
          <w:sz w:val="30"/>
          <w:szCs w:val="30"/>
        </w:rPr>
      </w:pPr>
      <w:r>
        <w:rPr>
          <w:rFonts w:ascii="Calibri" w:hAnsi="Calibri" w:cs="Calibri"/>
          <w:b/>
          <w:sz w:val="30"/>
          <w:szCs w:val="30"/>
        </w:rPr>
        <w:lastRenderedPageBreak/>
        <w:t>ÉVALUATION DU METS GLOBAL :</w:t>
      </w:r>
    </w:p>
    <w:p w14:paraId="10F557E6" w14:textId="77777777" w:rsidR="00C6485A" w:rsidRDefault="00C6485A" w:rsidP="00C6485A">
      <w:pPr>
        <w:pStyle w:val="Paragraphedeliste"/>
        <w:numPr>
          <w:ilvl w:val="0"/>
          <w:numId w:val="4"/>
        </w:numPr>
        <w:spacing w:after="0"/>
        <w:ind w:left="360"/>
        <w:rPr>
          <w:rFonts w:ascii="Calibri" w:hAnsi="Calibri" w:cs="Calibri"/>
          <w:b/>
          <w:color w:val="33CC33"/>
          <w:sz w:val="28"/>
          <w:szCs w:val="28"/>
        </w:rPr>
      </w:pPr>
      <w:r>
        <w:rPr>
          <w:rFonts w:ascii="Calibri" w:hAnsi="Calibri" w:cs="Calibri"/>
          <w:b/>
          <w:color w:val="33CC33"/>
          <w:sz w:val="28"/>
          <w:szCs w:val="28"/>
        </w:rPr>
        <w:t>Observation à température de service</w:t>
      </w:r>
    </w:p>
    <w:tbl>
      <w:tblPr>
        <w:tblStyle w:val="Grilledutableau"/>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5"/>
        <w:gridCol w:w="5560"/>
      </w:tblGrid>
      <w:tr w:rsidR="00C6485A" w14:paraId="5510425B" w14:textId="77777777">
        <w:trPr>
          <w:trHeight w:val="198"/>
        </w:trPr>
        <w:tc>
          <w:tcPr>
            <w:tcW w:w="10061" w:type="dxa"/>
            <w:gridSpan w:val="2"/>
            <w:vAlign w:val="bottom"/>
            <w:hideMark/>
          </w:tcPr>
          <w:p w14:paraId="2F39BCE4" w14:textId="77777777" w:rsidR="00C6485A" w:rsidRDefault="00C6485A">
            <w:pPr>
              <w:tabs>
                <w:tab w:val="left" w:pos="2410"/>
              </w:tabs>
              <w:spacing w:after="0"/>
              <w:rPr>
                <w:rFonts w:ascii="Calibri" w:hAnsi="Calibri" w:cs="Calibri"/>
              </w:rPr>
            </w:pPr>
            <w:r>
              <w:rPr>
                <w:rFonts w:ascii="Calibri" w:hAnsi="Calibri" w:cs="Calibri"/>
                <w:b/>
              </w:rPr>
              <w:t xml:space="preserve">Présence de synérèse : </w:t>
            </w:r>
            <w:sdt>
              <w:sdtPr>
                <w:rPr>
                  <w:rFonts w:ascii="Calibri" w:hAnsi="Calibri" w:cs="Calibri"/>
                  <w:b/>
                  <w:sz w:val="32"/>
                  <w:szCs w:val="32"/>
                </w:rPr>
                <w:id w:val="2006321053"/>
                <w14:checkbox>
                  <w14:checked w14:val="0"/>
                  <w14:checkedState w14:val="2612" w14:font="MS Gothic"/>
                  <w14:uncheckedState w14:val="2610" w14:font="MS Gothic"/>
                </w14:checkbox>
              </w:sdtPr>
              <w:sdtContent>
                <w:r>
                  <w:rPr>
                    <w:rFonts w:ascii="Segoe UI Symbol" w:eastAsia="MS Gothic" w:hAnsi="Segoe UI Symbol" w:cs="Segoe UI Symbol"/>
                    <w:b/>
                    <w:sz w:val="32"/>
                    <w:szCs w:val="32"/>
                  </w:rPr>
                  <w:t>☐</w:t>
                </w:r>
              </w:sdtContent>
            </w:sdt>
          </w:p>
        </w:tc>
      </w:tr>
      <w:tr w:rsidR="00C6485A" w14:paraId="6B3E2104" w14:textId="77777777">
        <w:trPr>
          <w:trHeight w:val="80"/>
        </w:trPr>
        <w:tc>
          <w:tcPr>
            <w:tcW w:w="10061" w:type="dxa"/>
            <w:gridSpan w:val="2"/>
          </w:tcPr>
          <w:p w14:paraId="6BCE7A7E" w14:textId="77777777" w:rsidR="00C6485A" w:rsidRDefault="00C6485A">
            <w:pPr>
              <w:tabs>
                <w:tab w:val="left" w:pos="2410"/>
              </w:tabs>
              <w:spacing w:after="0"/>
              <w:rPr>
                <w:rFonts w:ascii="Calibri" w:hAnsi="Calibri" w:cs="Calibri"/>
                <w:sz w:val="4"/>
                <w:szCs w:val="4"/>
              </w:rPr>
            </w:pPr>
          </w:p>
        </w:tc>
      </w:tr>
      <w:tr w:rsidR="00C6485A" w14:paraId="3031FFD6" w14:textId="77777777">
        <w:trPr>
          <w:trHeight w:val="283"/>
        </w:trPr>
        <w:tc>
          <w:tcPr>
            <w:tcW w:w="4503" w:type="dxa"/>
            <w:hideMark/>
          </w:tcPr>
          <w:p w14:paraId="4985905C" w14:textId="77777777" w:rsidR="00C6485A" w:rsidRDefault="00C6485A">
            <w:pPr>
              <w:tabs>
                <w:tab w:val="left" w:pos="2410"/>
              </w:tabs>
              <w:spacing w:after="0"/>
              <w:rPr>
                <w:rFonts w:ascii="Calibri" w:hAnsi="Calibri" w:cs="Calibri"/>
              </w:rPr>
            </w:pPr>
            <w:r>
              <w:rPr>
                <w:rFonts w:ascii="Calibri" w:hAnsi="Calibri" w:cs="Calibri"/>
                <w:b/>
              </w:rPr>
              <w:t xml:space="preserve">Purée lisse : </w:t>
            </w:r>
            <w:sdt>
              <w:sdtPr>
                <w:rPr>
                  <w:rFonts w:ascii="Calibri" w:hAnsi="Calibri" w:cs="Calibri"/>
                  <w:b/>
                  <w:sz w:val="32"/>
                  <w:szCs w:val="32"/>
                </w:rPr>
                <w:id w:val="1314060227"/>
                <w14:checkbox>
                  <w14:checked w14:val="0"/>
                  <w14:checkedState w14:val="2612" w14:font="MS Gothic"/>
                  <w14:uncheckedState w14:val="2610" w14:font="MS Gothic"/>
                </w14:checkbox>
              </w:sdtPr>
              <w:sdtContent>
                <w:r>
                  <w:rPr>
                    <w:rFonts w:ascii="Segoe UI Symbol" w:eastAsia="MS Gothic" w:hAnsi="Segoe UI Symbol" w:cs="Segoe UI Symbol"/>
                    <w:b/>
                    <w:sz w:val="32"/>
                    <w:szCs w:val="32"/>
                  </w:rPr>
                  <w:t>☐</w:t>
                </w:r>
              </w:sdtContent>
            </w:sdt>
          </w:p>
        </w:tc>
        <w:tc>
          <w:tcPr>
            <w:tcW w:w="5558" w:type="dxa"/>
            <w:hideMark/>
          </w:tcPr>
          <w:p w14:paraId="240007A5" w14:textId="77777777" w:rsidR="00C6485A" w:rsidRDefault="00C6485A">
            <w:pPr>
              <w:tabs>
                <w:tab w:val="left" w:pos="2694"/>
              </w:tabs>
              <w:spacing w:after="0"/>
              <w:rPr>
                <w:rFonts w:ascii="Calibri" w:hAnsi="Calibri" w:cs="Calibri"/>
              </w:rPr>
            </w:pPr>
            <w:r>
              <w:rPr>
                <w:rFonts w:ascii="Calibri" w:hAnsi="Calibri" w:cs="Calibri"/>
                <w:b/>
                <w:bCs/>
              </w:rPr>
              <w:t>Présence de particules :  </w:t>
            </w:r>
            <w:sdt>
              <w:sdtPr>
                <w:rPr>
                  <w:rFonts w:ascii="Calibri" w:hAnsi="Calibri" w:cs="Calibri"/>
                  <w:b/>
                  <w:bCs/>
                  <w:sz w:val="32"/>
                  <w:szCs w:val="32"/>
                </w:rPr>
                <w:id w:val="1476718522"/>
                <w14:checkbox>
                  <w14:checked w14:val="1"/>
                  <w14:checkedState w14:val="2612" w14:font="MS Gothic"/>
                  <w14:uncheckedState w14:val="2610" w14:font="MS Gothic"/>
                </w14:checkbox>
              </w:sdtPr>
              <w:sdtContent>
                <w:r>
                  <w:rPr>
                    <w:rFonts w:ascii="MS Gothic" w:eastAsia="MS Gothic" w:hAnsi="MS Gothic" w:cs="MS Gothic" w:hint="eastAsia"/>
                    <w:b/>
                    <w:bCs/>
                    <w:sz w:val="32"/>
                    <w:szCs w:val="32"/>
                  </w:rPr>
                  <w:t>☒</w:t>
                </w:r>
              </w:sdtContent>
            </w:sdt>
          </w:p>
        </w:tc>
      </w:tr>
      <w:tr w:rsidR="00C6485A" w14:paraId="315363CD" w14:textId="77777777">
        <w:trPr>
          <w:trHeight w:val="283"/>
        </w:trPr>
        <w:tc>
          <w:tcPr>
            <w:tcW w:w="4503" w:type="dxa"/>
          </w:tcPr>
          <w:p w14:paraId="093085BE" w14:textId="77777777" w:rsidR="00C6485A" w:rsidRDefault="00C6485A">
            <w:pPr>
              <w:tabs>
                <w:tab w:val="left" w:pos="2410"/>
              </w:tabs>
              <w:spacing w:after="120"/>
              <w:rPr>
                <w:rFonts w:ascii="Calibri" w:hAnsi="Calibri" w:cs="Calibri"/>
                <w:b/>
              </w:rPr>
            </w:pPr>
          </w:p>
          <w:p w14:paraId="25878B10" w14:textId="77777777" w:rsidR="00C6485A" w:rsidRDefault="00C6485A">
            <w:pPr>
              <w:tabs>
                <w:tab w:val="left" w:pos="2410"/>
              </w:tabs>
              <w:rPr>
                <w:rFonts w:ascii="Calibri" w:hAnsi="Calibri" w:cs="Calibri"/>
              </w:rPr>
            </w:pPr>
            <w:r>
              <w:rPr>
                <w:rFonts w:ascii="Calibri" w:hAnsi="Calibri" w:cs="Calibri"/>
                <w:b/>
                <w:bCs/>
              </w:rPr>
              <w:t xml:space="preserve">Texture </w:t>
            </w:r>
            <w:proofErr w:type="spellStart"/>
            <w:r>
              <w:rPr>
                <w:rFonts w:ascii="Calibri" w:hAnsi="Calibri" w:cs="Calibri"/>
                <w:b/>
                <w:bCs/>
              </w:rPr>
              <w:t>monophase</w:t>
            </w:r>
            <w:proofErr w:type="spellEnd"/>
            <w:r>
              <w:rPr>
                <w:rFonts w:ascii="Calibri" w:hAnsi="Calibri" w:cs="Calibri"/>
                <w:b/>
                <w:bCs/>
              </w:rPr>
              <w:t> :</w:t>
            </w:r>
            <w:r>
              <w:rPr>
                <w:rFonts w:ascii="Calibri" w:hAnsi="Calibri" w:cs="Calibri"/>
                <w:b/>
                <w:bCs/>
                <w:sz w:val="32"/>
                <w:szCs w:val="32"/>
              </w:rPr>
              <w:t xml:space="preserve"> </w:t>
            </w:r>
            <w:sdt>
              <w:sdtPr>
                <w:rPr>
                  <w:rFonts w:ascii="Calibri" w:hAnsi="Calibri" w:cs="Calibri"/>
                  <w:b/>
                  <w:bCs/>
                  <w:sz w:val="32"/>
                  <w:szCs w:val="32"/>
                </w:rPr>
                <w:id w:val="609169511"/>
                <w14:checkbox>
                  <w14:checked w14:val="1"/>
                  <w14:checkedState w14:val="2612" w14:font="MS Gothic"/>
                  <w14:uncheckedState w14:val="2610" w14:font="MS Gothic"/>
                </w14:checkbox>
              </w:sdtPr>
              <w:sdtContent>
                <w:r>
                  <w:rPr>
                    <w:rFonts w:ascii="MS Gothic" w:eastAsia="MS Gothic" w:hAnsi="MS Gothic" w:cs="MS Gothic" w:hint="eastAsia"/>
                    <w:b/>
                    <w:bCs/>
                    <w:sz w:val="32"/>
                    <w:szCs w:val="32"/>
                  </w:rPr>
                  <w:t>☒</w:t>
                </w:r>
              </w:sdtContent>
            </w:sdt>
          </w:p>
        </w:tc>
        <w:tc>
          <w:tcPr>
            <w:tcW w:w="5558" w:type="dxa"/>
            <w:hideMark/>
          </w:tcPr>
          <w:p w14:paraId="5BEEB1C3" w14:textId="77777777" w:rsidR="00C6485A" w:rsidRDefault="00C6485A">
            <w:pPr>
              <w:tabs>
                <w:tab w:val="left" w:pos="2694"/>
              </w:tabs>
              <w:spacing w:after="0"/>
              <w:rPr>
                <w:rFonts w:ascii="Calibri" w:hAnsi="Calibri" w:cs="Calibri"/>
                <w:b/>
                <w:bCs/>
              </w:rPr>
            </w:pPr>
            <w:r>
              <w:rPr>
                <w:rFonts w:ascii="Calibri" w:hAnsi="Calibri" w:cs="Calibri"/>
                <w:b/>
                <w:bCs/>
              </w:rPr>
              <w:t>Grosseur des particules :   0,5 à 3mm</w:t>
            </w:r>
          </w:p>
          <w:p w14:paraId="6F267495" w14:textId="77777777" w:rsidR="00C6485A" w:rsidRDefault="00C6485A">
            <w:pPr>
              <w:tabs>
                <w:tab w:val="left" w:pos="2694"/>
              </w:tabs>
              <w:spacing w:before="120" w:after="120"/>
              <w:rPr>
                <w:rFonts w:ascii="Calibri" w:hAnsi="Calibri" w:cs="Calibri"/>
              </w:rPr>
            </w:pPr>
            <w:r>
              <w:rPr>
                <w:rFonts w:ascii="Calibri" w:hAnsi="Calibri" w:cs="Calibri"/>
                <w:b/>
              </w:rPr>
              <w:t xml:space="preserve">Textures </w:t>
            </w:r>
            <w:proofErr w:type="spellStart"/>
            <w:r>
              <w:rPr>
                <w:rFonts w:ascii="Calibri" w:hAnsi="Calibri" w:cs="Calibri"/>
                <w:b/>
              </w:rPr>
              <w:t>multiphases</w:t>
            </w:r>
            <w:proofErr w:type="spellEnd"/>
            <w:r>
              <w:rPr>
                <w:rFonts w:ascii="Calibri" w:hAnsi="Calibri" w:cs="Calibri"/>
                <w:b/>
              </w:rPr>
              <w:t> </w:t>
            </w:r>
            <w:r>
              <w:rPr>
                <w:rFonts w:ascii="Calibri" w:hAnsi="Calibri" w:cs="Calibri"/>
                <w:b/>
                <w:sz w:val="32"/>
                <w:szCs w:val="32"/>
              </w:rPr>
              <w:t xml:space="preserve">: </w:t>
            </w:r>
            <w:sdt>
              <w:sdtPr>
                <w:rPr>
                  <w:rFonts w:ascii="Calibri" w:hAnsi="Calibri" w:cs="Calibri"/>
                  <w:b/>
                  <w:sz w:val="32"/>
                  <w:szCs w:val="32"/>
                </w:rPr>
                <w:id w:val="1007480759"/>
                <w14:checkbox>
                  <w14:checked w14:val="0"/>
                  <w14:checkedState w14:val="2612" w14:font="MS Gothic"/>
                  <w14:uncheckedState w14:val="2610" w14:font="MS Gothic"/>
                </w14:checkbox>
              </w:sdtPr>
              <w:sdtContent>
                <w:r>
                  <w:rPr>
                    <w:rFonts w:ascii="Segoe UI Symbol" w:eastAsia="MS Gothic" w:hAnsi="Segoe UI Symbol" w:cs="Segoe UI Symbol"/>
                    <w:b/>
                    <w:sz w:val="32"/>
                    <w:szCs w:val="32"/>
                  </w:rPr>
                  <w:t>☐</w:t>
                </w:r>
              </w:sdtContent>
            </w:sdt>
          </w:p>
        </w:tc>
      </w:tr>
    </w:tbl>
    <w:p w14:paraId="67288A0F" w14:textId="77777777" w:rsidR="00C6485A" w:rsidRDefault="00C6485A" w:rsidP="00C6485A">
      <w:pPr>
        <w:pStyle w:val="En-tte"/>
        <w:tabs>
          <w:tab w:val="clear" w:pos="8640"/>
          <w:tab w:val="right" w:pos="9923"/>
        </w:tabs>
        <w:ind w:left="-142" w:right="-142"/>
        <w:rPr>
          <w:rFonts w:ascii="Calibri" w:hAnsi="Calibri" w:cs="Calibri"/>
          <w:b/>
          <w:sz w:val="16"/>
          <w:szCs w:val="16"/>
        </w:rPr>
      </w:pPr>
    </w:p>
    <w:p w14:paraId="19455272" w14:textId="77777777" w:rsidR="00C6485A" w:rsidRDefault="00C6485A" w:rsidP="00C6485A">
      <w:pPr>
        <w:pStyle w:val="En-tte"/>
        <w:tabs>
          <w:tab w:val="clear" w:pos="8640"/>
          <w:tab w:val="right" w:pos="9923"/>
        </w:tabs>
        <w:ind w:left="113" w:right="-142"/>
        <w:rPr>
          <w:rFonts w:ascii="Calibri" w:hAnsi="Calibri" w:cs="Calibri"/>
          <w:b/>
          <w:bCs/>
          <w:sz w:val="28"/>
          <w:szCs w:val="28"/>
        </w:rPr>
      </w:pPr>
      <w:r>
        <w:rPr>
          <w:rFonts w:ascii="Calibri" w:hAnsi="Calibri" w:cs="Calibri"/>
          <w:b/>
          <w:bCs/>
          <w:sz w:val="28"/>
          <w:szCs w:val="28"/>
        </w:rPr>
        <w:t xml:space="preserve">Commentaires :  </w:t>
      </w:r>
      <w:r>
        <w:rPr>
          <w:rFonts w:ascii="Calibri" w:hAnsi="Calibri" w:cs="Calibri"/>
          <w:b/>
          <w:bCs/>
          <w:sz w:val="24"/>
          <w:szCs w:val="24"/>
        </w:rPr>
        <w:t>L</w:t>
      </w:r>
      <w:r>
        <w:rPr>
          <w:rFonts w:ascii="Calibri" w:eastAsia="Calibri" w:hAnsi="Calibri" w:cs="Calibri"/>
          <w:b/>
          <w:bCs/>
          <w:color w:val="000000" w:themeColor="text1"/>
        </w:rPr>
        <w:t xml:space="preserve">a sauce a permis d’enlever le côté granuleux de la purée de tofu et a fait en sorte que le produit glisse un peu mieux en bouche. Le réchauffement a formé quelques particules d’amidon de 3mm. Cela est un facteur de risque d’étouffement pour les personnes souffrant de dysphagie sévère. La sauce et le tofu ne se séparaient pas lorsqu'ils étaient en bouche, même après un certain temps. La sauce ne faisait pas de synérèse. Cependant, une personne souffrant de dysphagie sévère ne pourrait pas consommer le mets global, car il est plus proche d’une texture hachée que d’une texture purée. </w:t>
      </w:r>
      <w:r>
        <w:t xml:space="preserve"> </w:t>
      </w:r>
    </w:p>
    <w:p w14:paraId="13788F99" w14:textId="77777777" w:rsidR="00C6485A" w:rsidRDefault="00C6485A" w:rsidP="00C6485A">
      <w:pPr>
        <w:pStyle w:val="En-tte"/>
        <w:tabs>
          <w:tab w:val="clear" w:pos="8640"/>
          <w:tab w:val="right" w:pos="9923"/>
        </w:tabs>
        <w:ind w:left="113" w:right="-142"/>
        <w:rPr>
          <w:rFonts w:ascii="Calibri" w:hAnsi="Calibri" w:cs="Calibri"/>
          <w:b/>
          <w:sz w:val="28"/>
          <w:szCs w:val="28"/>
        </w:rPr>
      </w:pPr>
    </w:p>
    <w:p w14:paraId="13298C32" w14:textId="77777777" w:rsidR="00C6485A" w:rsidRDefault="00C6485A" w:rsidP="00C6485A">
      <w:pPr>
        <w:pStyle w:val="En-tte"/>
        <w:tabs>
          <w:tab w:val="clear" w:pos="8640"/>
          <w:tab w:val="right" w:pos="9923"/>
        </w:tabs>
        <w:ind w:right="-142"/>
        <w:rPr>
          <w:rFonts w:ascii="Calibri" w:hAnsi="Calibri" w:cs="Calibri"/>
          <w:b/>
          <w:sz w:val="16"/>
          <w:szCs w:val="16"/>
        </w:rPr>
      </w:pPr>
    </w:p>
    <w:p w14:paraId="3BF402B3" w14:textId="77777777" w:rsidR="00C6485A" w:rsidRDefault="00C6485A" w:rsidP="00C6485A">
      <w:pPr>
        <w:pStyle w:val="En-tte"/>
        <w:tabs>
          <w:tab w:val="clear" w:pos="8640"/>
          <w:tab w:val="right" w:pos="9923"/>
        </w:tabs>
        <w:ind w:left="-142" w:right="-142"/>
        <w:rPr>
          <w:rFonts w:ascii="Calibri" w:hAnsi="Calibri" w:cs="Calibri"/>
          <w:b/>
          <w:sz w:val="28"/>
          <w:szCs w:val="28"/>
        </w:rPr>
      </w:pPr>
    </w:p>
    <w:p w14:paraId="1B187122" w14:textId="77777777" w:rsidR="00C6485A" w:rsidRDefault="00C6485A" w:rsidP="00C6485A">
      <w:pPr>
        <w:pStyle w:val="Paragraphedeliste"/>
        <w:numPr>
          <w:ilvl w:val="0"/>
          <w:numId w:val="4"/>
        </w:numPr>
        <w:spacing w:after="0"/>
        <w:ind w:left="360"/>
        <w:rPr>
          <w:rFonts w:ascii="Calibri" w:hAnsi="Calibri" w:cs="Calibri"/>
          <w:b/>
          <w:color w:val="33CC33"/>
          <w:sz w:val="28"/>
          <w:szCs w:val="28"/>
        </w:rPr>
      </w:pPr>
      <w:r>
        <w:rPr>
          <w:rFonts w:ascii="Calibri" w:hAnsi="Calibri" w:cs="Calibri"/>
          <w:b/>
          <w:color w:val="33CC33"/>
          <w:sz w:val="28"/>
          <w:szCs w:val="28"/>
        </w:rPr>
        <w:t>Évaluation des textures à température de service</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3"/>
        <w:gridCol w:w="1863"/>
        <w:gridCol w:w="1866"/>
        <w:gridCol w:w="1901"/>
        <w:gridCol w:w="1873"/>
      </w:tblGrid>
      <w:tr w:rsidR="00C6485A" w14:paraId="5C3A4916" w14:textId="77777777">
        <w:tc>
          <w:tcPr>
            <w:tcW w:w="2012" w:type="dxa"/>
          </w:tcPr>
          <w:p w14:paraId="13B8F29B" w14:textId="77777777" w:rsidR="00C6485A" w:rsidRDefault="00C6485A">
            <w:pPr>
              <w:rPr>
                <w:rFonts w:ascii="Calibri" w:hAnsi="Calibri" w:cs="Calibri"/>
                <w:b/>
                <w:sz w:val="32"/>
                <w:szCs w:val="32"/>
              </w:rPr>
            </w:pPr>
          </w:p>
        </w:tc>
        <w:tc>
          <w:tcPr>
            <w:tcW w:w="2012" w:type="dxa"/>
            <w:shd w:val="clear" w:color="auto" w:fill="FFFFFF" w:themeFill="background1"/>
            <w:vAlign w:val="center"/>
            <w:hideMark/>
          </w:tcPr>
          <w:p w14:paraId="393FE233" w14:textId="77777777" w:rsidR="00C6485A" w:rsidRDefault="00C6485A">
            <w:pPr>
              <w:jc w:val="center"/>
              <w:rPr>
                <w:rFonts w:ascii="Calibri" w:hAnsi="Calibri" w:cs="Calibri"/>
                <w:b/>
                <w:sz w:val="32"/>
                <w:szCs w:val="32"/>
              </w:rPr>
            </w:pPr>
            <w:r>
              <w:rPr>
                <w:rFonts w:ascii="Calibri" w:hAnsi="Calibri" w:cs="Calibri"/>
                <w:b/>
              </w:rPr>
              <w:t>Très faible</w:t>
            </w:r>
          </w:p>
        </w:tc>
        <w:tc>
          <w:tcPr>
            <w:tcW w:w="2012" w:type="dxa"/>
            <w:shd w:val="clear" w:color="auto" w:fill="FFFFFF" w:themeFill="background1"/>
            <w:vAlign w:val="center"/>
            <w:hideMark/>
          </w:tcPr>
          <w:p w14:paraId="62D599B7" w14:textId="77777777" w:rsidR="00C6485A" w:rsidRDefault="00C6485A">
            <w:pPr>
              <w:jc w:val="center"/>
              <w:rPr>
                <w:rFonts w:ascii="Calibri" w:hAnsi="Calibri" w:cs="Calibri"/>
                <w:b/>
                <w:sz w:val="32"/>
                <w:szCs w:val="32"/>
              </w:rPr>
            </w:pPr>
            <w:r>
              <w:rPr>
                <w:rFonts w:ascii="Calibri" w:hAnsi="Calibri" w:cs="Calibri"/>
                <w:b/>
              </w:rPr>
              <w:t>Faible</w:t>
            </w:r>
          </w:p>
        </w:tc>
        <w:tc>
          <w:tcPr>
            <w:tcW w:w="2012" w:type="dxa"/>
            <w:shd w:val="clear" w:color="auto" w:fill="FFFFFF" w:themeFill="background1"/>
            <w:vAlign w:val="center"/>
            <w:hideMark/>
          </w:tcPr>
          <w:p w14:paraId="3776DD7E" w14:textId="77777777" w:rsidR="00C6485A" w:rsidRDefault="00C6485A">
            <w:pPr>
              <w:jc w:val="center"/>
              <w:rPr>
                <w:rFonts w:ascii="Calibri" w:hAnsi="Calibri" w:cs="Calibri"/>
                <w:b/>
                <w:sz w:val="32"/>
                <w:szCs w:val="32"/>
              </w:rPr>
            </w:pPr>
            <w:r>
              <w:rPr>
                <w:rFonts w:ascii="Calibri" w:hAnsi="Calibri" w:cs="Calibri"/>
                <w:b/>
              </w:rPr>
              <w:t>Modérée</w:t>
            </w:r>
          </w:p>
        </w:tc>
        <w:tc>
          <w:tcPr>
            <w:tcW w:w="2013" w:type="dxa"/>
            <w:shd w:val="clear" w:color="auto" w:fill="FFFFFF" w:themeFill="background1"/>
            <w:vAlign w:val="center"/>
            <w:hideMark/>
          </w:tcPr>
          <w:p w14:paraId="661C06B5" w14:textId="77777777" w:rsidR="00C6485A" w:rsidRDefault="00C6485A">
            <w:pPr>
              <w:jc w:val="center"/>
              <w:rPr>
                <w:rFonts w:ascii="Calibri" w:hAnsi="Calibri" w:cs="Calibri"/>
                <w:b/>
                <w:sz w:val="32"/>
                <w:szCs w:val="32"/>
              </w:rPr>
            </w:pPr>
            <w:r>
              <w:rPr>
                <w:rFonts w:ascii="Calibri" w:hAnsi="Calibri" w:cs="Calibri"/>
                <w:b/>
              </w:rPr>
              <w:t>Élevée</w:t>
            </w:r>
          </w:p>
        </w:tc>
      </w:tr>
      <w:tr w:rsidR="00C6485A" w14:paraId="08DFEB23" w14:textId="77777777">
        <w:tc>
          <w:tcPr>
            <w:tcW w:w="2012" w:type="dxa"/>
            <w:shd w:val="clear" w:color="auto" w:fill="FFFFFF" w:themeFill="background1"/>
            <w:vAlign w:val="center"/>
            <w:hideMark/>
          </w:tcPr>
          <w:p w14:paraId="4312AA15" w14:textId="77777777" w:rsidR="00C6485A" w:rsidRDefault="00C6485A">
            <w:pPr>
              <w:rPr>
                <w:rFonts w:ascii="Calibri" w:hAnsi="Calibri" w:cs="Calibri"/>
                <w:b/>
                <w:sz w:val="32"/>
                <w:szCs w:val="32"/>
              </w:rPr>
            </w:pPr>
            <w:r>
              <w:rPr>
                <w:rFonts w:ascii="Calibri" w:hAnsi="Calibri" w:cs="Calibri"/>
                <w:b/>
              </w:rPr>
              <w:t>Fermeté</w:t>
            </w:r>
          </w:p>
        </w:tc>
        <w:sdt>
          <w:sdtPr>
            <w:rPr>
              <w:rFonts w:ascii="Calibri" w:hAnsi="Calibri" w:cs="Calibri"/>
              <w:b/>
              <w:bCs/>
              <w:sz w:val="32"/>
              <w:szCs w:val="32"/>
            </w:rPr>
            <w:id w:val="-1364825712"/>
            <w14:checkbox>
              <w14:checked w14:val="0"/>
              <w14:checkedState w14:val="2612" w14:font="MS Gothic"/>
              <w14:uncheckedState w14:val="2610" w14:font="MS Gothic"/>
            </w14:checkbox>
          </w:sdtPr>
          <w:sdtContent>
            <w:tc>
              <w:tcPr>
                <w:tcW w:w="2012" w:type="dxa"/>
                <w:vAlign w:val="center"/>
                <w:hideMark/>
              </w:tcPr>
              <w:p w14:paraId="3E13C058"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106858550"/>
            <w14:checkbox>
              <w14:checked w14:val="1"/>
              <w14:checkedState w14:val="2612" w14:font="MS Gothic"/>
              <w14:uncheckedState w14:val="2610" w14:font="MS Gothic"/>
            </w14:checkbox>
          </w:sdtPr>
          <w:sdtContent>
            <w:tc>
              <w:tcPr>
                <w:tcW w:w="2012" w:type="dxa"/>
                <w:vAlign w:val="center"/>
                <w:hideMark/>
              </w:tcPr>
              <w:p w14:paraId="16C6CC35"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667635390"/>
            <w14:checkbox>
              <w14:checked w14:val="0"/>
              <w14:checkedState w14:val="2612" w14:font="MS Gothic"/>
              <w14:uncheckedState w14:val="2610" w14:font="MS Gothic"/>
            </w14:checkbox>
          </w:sdtPr>
          <w:sdtContent>
            <w:tc>
              <w:tcPr>
                <w:tcW w:w="2012" w:type="dxa"/>
                <w:vAlign w:val="center"/>
                <w:hideMark/>
              </w:tcPr>
              <w:p w14:paraId="6394D7BB"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576275204"/>
            <w14:checkbox>
              <w14:checked w14:val="0"/>
              <w14:checkedState w14:val="2612" w14:font="MS Gothic"/>
              <w14:uncheckedState w14:val="2610" w14:font="MS Gothic"/>
            </w14:checkbox>
          </w:sdtPr>
          <w:sdtContent>
            <w:tc>
              <w:tcPr>
                <w:tcW w:w="2013" w:type="dxa"/>
                <w:vAlign w:val="center"/>
                <w:hideMark/>
              </w:tcPr>
              <w:p w14:paraId="60250FE7"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r w:rsidR="00C6485A" w14:paraId="6EA055F6" w14:textId="77777777">
        <w:tc>
          <w:tcPr>
            <w:tcW w:w="2012" w:type="dxa"/>
            <w:shd w:val="clear" w:color="auto" w:fill="FFFFFF" w:themeFill="background1"/>
            <w:vAlign w:val="center"/>
            <w:hideMark/>
          </w:tcPr>
          <w:p w14:paraId="114C4581" w14:textId="77777777" w:rsidR="00C6485A" w:rsidRDefault="00C6485A">
            <w:pPr>
              <w:rPr>
                <w:rFonts w:ascii="Calibri" w:hAnsi="Calibri" w:cs="Calibri"/>
                <w:b/>
                <w:sz w:val="32"/>
                <w:szCs w:val="32"/>
              </w:rPr>
            </w:pPr>
            <w:r>
              <w:rPr>
                <w:rFonts w:ascii="Calibri" w:hAnsi="Calibri" w:cs="Calibri"/>
                <w:b/>
              </w:rPr>
              <w:t>Adhésion</w:t>
            </w:r>
          </w:p>
        </w:tc>
        <w:tc>
          <w:tcPr>
            <w:tcW w:w="2012" w:type="dxa"/>
            <w:vMerge w:val="restart"/>
            <w:vAlign w:val="center"/>
          </w:tcPr>
          <w:p w14:paraId="36132AA6" w14:textId="77777777" w:rsidR="00C6485A" w:rsidRDefault="00C6485A">
            <w:pPr>
              <w:jc w:val="center"/>
              <w:rPr>
                <w:rFonts w:ascii="Calibri" w:hAnsi="Calibri" w:cs="Calibri"/>
                <w:b/>
                <w:sz w:val="32"/>
                <w:szCs w:val="32"/>
              </w:rPr>
            </w:pPr>
          </w:p>
        </w:tc>
        <w:sdt>
          <w:sdtPr>
            <w:rPr>
              <w:rFonts w:ascii="Calibri" w:hAnsi="Calibri" w:cs="Calibri"/>
              <w:b/>
              <w:bCs/>
              <w:sz w:val="32"/>
              <w:szCs w:val="32"/>
            </w:rPr>
            <w:id w:val="545653666"/>
            <w14:checkbox>
              <w14:checked w14:val="0"/>
              <w14:checkedState w14:val="2612" w14:font="MS Gothic"/>
              <w14:uncheckedState w14:val="2610" w14:font="MS Gothic"/>
            </w14:checkbox>
          </w:sdtPr>
          <w:sdtContent>
            <w:tc>
              <w:tcPr>
                <w:tcW w:w="2012" w:type="dxa"/>
                <w:vAlign w:val="center"/>
                <w:hideMark/>
              </w:tcPr>
              <w:p w14:paraId="1857F268"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364052694"/>
            <w14:checkbox>
              <w14:checked w14:val="1"/>
              <w14:checkedState w14:val="2612" w14:font="MS Gothic"/>
              <w14:uncheckedState w14:val="2610" w14:font="MS Gothic"/>
            </w14:checkbox>
          </w:sdtPr>
          <w:sdtContent>
            <w:tc>
              <w:tcPr>
                <w:tcW w:w="2012" w:type="dxa"/>
                <w:vAlign w:val="center"/>
                <w:hideMark/>
              </w:tcPr>
              <w:p w14:paraId="00FB39EE"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690451450"/>
            <w14:checkbox>
              <w14:checked w14:val="0"/>
              <w14:checkedState w14:val="2612" w14:font="MS Gothic"/>
              <w14:uncheckedState w14:val="2610" w14:font="MS Gothic"/>
            </w14:checkbox>
          </w:sdtPr>
          <w:sdtContent>
            <w:tc>
              <w:tcPr>
                <w:tcW w:w="2013" w:type="dxa"/>
                <w:vAlign w:val="center"/>
                <w:hideMark/>
              </w:tcPr>
              <w:p w14:paraId="40EA1123"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r w:rsidR="00C6485A" w14:paraId="19E6203C" w14:textId="77777777">
        <w:tc>
          <w:tcPr>
            <w:tcW w:w="2012" w:type="dxa"/>
            <w:shd w:val="clear" w:color="auto" w:fill="FFFFFF" w:themeFill="background1"/>
            <w:vAlign w:val="center"/>
            <w:hideMark/>
          </w:tcPr>
          <w:p w14:paraId="180EB967" w14:textId="77777777" w:rsidR="00C6485A" w:rsidRDefault="00C6485A">
            <w:pPr>
              <w:rPr>
                <w:rFonts w:ascii="Calibri" w:hAnsi="Calibri" w:cs="Calibri"/>
                <w:b/>
                <w:sz w:val="32"/>
                <w:szCs w:val="32"/>
              </w:rPr>
            </w:pPr>
            <w:r>
              <w:rPr>
                <w:rFonts w:ascii="Calibri" w:hAnsi="Calibri" w:cs="Calibri"/>
                <w:b/>
              </w:rPr>
              <w:t>Cohésion</w:t>
            </w:r>
          </w:p>
        </w:tc>
        <w:tc>
          <w:tcPr>
            <w:tcW w:w="0" w:type="auto"/>
            <w:vMerge/>
            <w:vAlign w:val="center"/>
            <w:hideMark/>
          </w:tcPr>
          <w:p w14:paraId="07EB61CA" w14:textId="77777777" w:rsidR="00C6485A" w:rsidRDefault="00C6485A">
            <w:pPr>
              <w:spacing w:after="0" w:line="240" w:lineRule="auto"/>
              <w:rPr>
                <w:rFonts w:ascii="Calibri" w:hAnsi="Calibri" w:cs="Calibri"/>
                <w:b/>
                <w:sz w:val="32"/>
                <w:szCs w:val="32"/>
              </w:rPr>
            </w:pPr>
          </w:p>
        </w:tc>
        <w:sdt>
          <w:sdtPr>
            <w:rPr>
              <w:rFonts w:ascii="Calibri" w:hAnsi="Calibri" w:cs="Calibri"/>
              <w:b/>
              <w:bCs/>
              <w:sz w:val="32"/>
              <w:szCs w:val="32"/>
            </w:rPr>
            <w:id w:val="527839865"/>
            <w14:checkbox>
              <w14:checked w14:val="0"/>
              <w14:checkedState w14:val="2612" w14:font="MS Gothic"/>
              <w14:uncheckedState w14:val="2610" w14:font="MS Gothic"/>
            </w14:checkbox>
          </w:sdtPr>
          <w:sdtContent>
            <w:tc>
              <w:tcPr>
                <w:tcW w:w="2012" w:type="dxa"/>
                <w:vAlign w:val="center"/>
                <w:hideMark/>
              </w:tcPr>
              <w:p w14:paraId="6C132CCA"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1456480193"/>
            <w14:checkbox>
              <w14:checked w14:val="1"/>
              <w14:checkedState w14:val="2612" w14:font="MS Gothic"/>
              <w14:uncheckedState w14:val="2610" w14:font="MS Gothic"/>
            </w14:checkbox>
          </w:sdtPr>
          <w:sdtContent>
            <w:tc>
              <w:tcPr>
                <w:tcW w:w="2012" w:type="dxa"/>
                <w:vAlign w:val="center"/>
                <w:hideMark/>
              </w:tcPr>
              <w:p w14:paraId="36AA3A3E"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1110860088"/>
            <w14:checkbox>
              <w14:checked w14:val="0"/>
              <w14:checkedState w14:val="2612" w14:font="MS Gothic"/>
              <w14:uncheckedState w14:val="2610" w14:font="MS Gothic"/>
            </w14:checkbox>
          </w:sdtPr>
          <w:sdtContent>
            <w:tc>
              <w:tcPr>
                <w:tcW w:w="2013" w:type="dxa"/>
                <w:vAlign w:val="center"/>
                <w:hideMark/>
              </w:tcPr>
              <w:p w14:paraId="3B8935EA"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r w:rsidR="00C6485A" w14:paraId="651A487F" w14:textId="77777777">
        <w:tc>
          <w:tcPr>
            <w:tcW w:w="2012" w:type="dxa"/>
            <w:shd w:val="clear" w:color="auto" w:fill="FFFFFF" w:themeFill="background1"/>
            <w:vAlign w:val="center"/>
            <w:hideMark/>
          </w:tcPr>
          <w:p w14:paraId="2C6F698D" w14:textId="77777777" w:rsidR="00C6485A" w:rsidRDefault="00C6485A">
            <w:pPr>
              <w:rPr>
                <w:rFonts w:ascii="Calibri" w:hAnsi="Calibri" w:cs="Calibri"/>
                <w:b/>
                <w:sz w:val="32"/>
                <w:szCs w:val="32"/>
              </w:rPr>
            </w:pPr>
            <w:r>
              <w:rPr>
                <w:rFonts w:ascii="Calibri" w:hAnsi="Calibri" w:cs="Calibri"/>
                <w:b/>
              </w:rPr>
              <w:t>Élasticité</w:t>
            </w:r>
          </w:p>
        </w:tc>
        <w:tc>
          <w:tcPr>
            <w:tcW w:w="0" w:type="auto"/>
            <w:vMerge/>
            <w:vAlign w:val="center"/>
            <w:hideMark/>
          </w:tcPr>
          <w:p w14:paraId="49311233" w14:textId="77777777" w:rsidR="00C6485A" w:rsidRDefault="00C6485A">
            <w:pPr>
              <w:spacing w:after="0" w:line="240" w:lineRule="auto"/>
              <w:rPr>
                <w:rFonts w:ascii="Calibri" w:hAnsi="Calibri" w:cs="Calibri"/>
                <w:b/>
                <w:sz w:val="32"/>
                <w:szCs w:val="32"/>
              </w:rPr>
            </w:pPr>
          </w:p>
        </w:tc>
        <w:sdt>
          <w:sdtPr>
            <w:rPr>
              <w:rFonts w:ascii="Calibri" w:hAnsi="Calibri" w:cs="Calibri"/>
              <w:b/>
              <w:bCs/>
              <w:sz w:val="32"/>
              <w:szCs w:val="32"/>
            </w:rPr>
            <w:id w:val="133072950"/>
            <w14:checkbox>
              <w14:checked w14:val="1"/>
              <w14:checkedState w14:val="2612" w14:font="MS Gothic"/>
              <w14:uncheckedState w14:val="2610" w14:font="MS Gothic"/>
            </w14:checkbox>
          </w:sdtPr>
          <w:sdtContent>
            <w:tc>
              <w:tcPr>
                <w:tcW w:w="2012" w:type="dxa"/>
                <w:vAlign w:val="center"/>
                <w:hideMark/>
              </w:tcPr>
              <w:p w14:paraId="7A940F68" w14:textId="77777777" w:rsidR="00C6485A" w:rsidRDefault="00C6485A">
                <w:pPr>
                  <w:jc w:val="center"/>
                  <w:rPr>
                    <w:rFonts w:ascii="Calibri" w:hAnsi="Calibri" w:cs="Calibri"/>
                    <w:b/>
                    <w:bCs/>
                    <w:sz w:val="32"/>
                    <w:szCs w:val="32"/>
                  </w:rPr>
                </w:pPr>
                <w:r>
                  <w:rPr>
                    <w:rFonts w:ascii="MS Gothic" w:eastAsia="MS Gothic" w:hAnsi="MS Gothic" w:cs="MS Gothic" w:hint="eastAsia"/>
                    <w:b/>
                    <w:bCs/>
                    <w:sz w:val="32"/>
                    <w:szCs w:val="32"/>
                  </w:rPr>
                  <w:t>☒</w:t>
                </w:r>
              </w:p>
            </w:tc>
          </w:sdtContent>
        </w:sdt>
        <w:sdt>
          <w:sdtPr>
            <w:rPr>
              <w:rFonts w:ascii="Calibri" w:hAnsi="Calibri" w:cs="Calibri"/>
              <w:b/>
              <w:bCs/>
              <w:sz w:val="32"/>
              <w:szCs w:val="32"/>
            </w:rPr>
            <w:id w:val="-517161535"/>
            <w14:checkbox>
              <w14:checked w14:val="0"/>
              <w14:checkedState w14:val="2612" w14:font="MS Gothic"/>
              <w14:uncheckedState w14:val="2610" w14:font="MS Gothic"/>
            </w14:checkbox>
          </w:sdtPr>
          <w:sdtContent>
            <w:tc>
              <w:tcPr>
                <w:tcW w:w="2012" w:type="dxa"/>
                <w:vAlign w:val="center"/>
                <w:hideMark/>
              </w:tcPr>
              <w:p w14:paraId="1D2003AB"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sdt>
          <w:sdtPr>
            <w:rPr>
              <w:rFonts w:ascii="Calibri" w:hAnsi="Calibri" w:cs="Calibri"/>
              <w:b/>
              <w:bCs/>
              <w:sz w:val="32"/>
              <w:szCs w:val="32"/>
            </w:rPr>
            <w:id w:val="224033233"/>
            <w14:checkbox>
              <w14:checked w14:val="0"/>
              <w14:checkedState w14:val="2612" w14:font="MS Gothic"/>
              <w14:uncheckedState w14:val="2610" w14:font="MS Gothic"/>
            </w14:checkbox>
          </w:sdtPr>
          <w:sdtContent>
            <w:tc>
              <w:tcPr>
                <w:tcW w:w="2013" w:type="dxa"/>
                <w:vAlign w:val="center"/>
                <w:hideMark/>
              </w:tcPr>
              <w:p w14:paraId="70396666" w14:textId="77777777" w:rsidR="00C6485A" w:rsidRDefault="00C6485A">
                <w:pPr>
                  <w:jc w:val="center"/>
                  <w:rPr>
                    <w:rFonts w:ascii="Calibri" w:hAnsi="Calibri" w:cs="Calibri"/>
                    <w:b/>
                    <w:bCs/>
                    <w:sz w:val="32"/>
                    <w:szCs w:val="32"/>
                  </w:rPr>
                </w:pPr>
                <w:r>
                  <w:rPr>
                    <w:rFonts w:ascii="Segoe UI Symbol" w:eastAsia="MS Gothic" w:hAnsi="Segoe UI Symbol" w:cs="Segoe UI Symbol"/>
                    <w:b/>
                    <w:sz w:val="32"/>
                    <w:szCs w:val="32"/>
                  </w:rPr>
                  <w:t>☐</w:t>
                </w:r>
              </w:p>
            </w:tc>
          </w:sdtContent>
        </w:sdt>
      </w:tr>
    </w:tbl>
    <w:p w14:paraId="3C5C0A47" w14:textId="77777777" w:rsidR="00C6485A" w:rsidRDefault="00C6485A" w:rsidP="00C6485A">
      <w:pPr>
        <w:pStyle w:val="En-tte"/>
        <w:tabs>
          <w:tab w:val="clear" w:pos="8640"/>
          <w:tab w:val="right" w:pos="9923"/>
        </w:tabs>
        <w:ind w:left="-142" w:right="-142"/>
        <w:rPr>
          <w:rFonts w:ascii="Calibri" w:hAnsi="Calibri" w:cs="Calibri"/>
          <w:b/>
          <w:sz w:val="28"/>
          <w:szCs w:val="28"/>
        </w:rPr>
      </w:pPr>
    </w:p>
    <w:p w14:paraId="32030CFA" w14:textId="77777777" w:rsidR="00C6485A" w:rsidRDefault="00C6485A" w:rsidP="00C6485A">
      <w:pPr>
        <w:pStyle w:val="En-tte"/>
        <w:rPr>
          <w:rFonts w:ascii="Calibri" w:eastAsia="Calibri" w:hAnsi="Calibri" w:cs="Calibri"/>
          <w:b/>
          <w:bCs/>
          <w:color w:val="000000" w:themeColor="text1"/>
        </w:rPr>
      </w:pPr>
      <w:r>
        <w:rPr>
          <w:rFonts w:ascii="Calibri" w:hAnsi="Calibri" w:cs="Calibri"/>
          <w:b/>
          <w:bCs/>
          <w:sz w:val="28"/>
          <w:szCs w:val="28"/>
        </w:rPr>
        <w:t xml:space="preserve">Commentaires : </w:t>
      </w:r>
      <w:r>
        <w:rPr>
          <w:rFonts w:ascii="Calibri" w:hAnsi="Calibri" w:cs="Calibri"/>
          <w:b/>
          <w:bCs/>
        </w:rPr>
        <w:t>Au lieu d’être un IDDSI 4, ce qui est attendu pour une purée pour une clientèle dysphagique, l</w:t>
      </w:r>
      <w:r>
        <w:rPr>
          <w:rFonts w:ascii="Calibri" w:eastAsia="Calibri" w:hAnsi="Calibri" w:cs="Calibri"/>
          <w:b/>
          <w:bCs/>
          <w:color w:val="000000" w:themeColor="text1"/>
        </w:rPr>
        <w:t>a purée ne serait pas conforme. En effet, le mets présente une texture hachée et lubrifiée, au lieu d’une texture purée. Le mets a une cohésion modérée, car il se disperse à environ 1cm du milieu de la langue. L’adhésion est modérée, car le bolus alimentaire nécessite plus de 2 mouvements de langue pour le faire progresser vers la gorge, mais n’est pas non plus très collant aux parois buccales. Le mets n’est toujours pas élastique.</w:t>
      </w:r>
    </w:p>
    <w:p w14:paraId="3A159BBA" w14:textId="77777777" w:rsidR="00C6485A" w:rsidRDefault="00C6485A" w:rsidP="00C6485A">
      <w:pPr>
        <w:pStyle w:val="En-tte"/>
        <w:tabs>
          <w:tab w:val="clear" w:pos="8640"/>
          <w:tab w:val="right" w:pos="9923"/>
        </w:tabs>
        <w:ind w:left="57" w:right="-142"/>
        <w:rPr>
          <w:rFonts w:ascii="Calibri" w:hAnsi="Calibri" w:cs="Calibri"/>
          <w:b/>
          <w:bCs/>
          <w:sz w:val="28"/>
          <w:szCs w:val="28"/>
        </w:rPr>
      </w:pPr>
    </w:p>
    <w:p w14:paraId="6BA2E557" w14:textId="77777777" w:rsidR="001C5FAA" w:rsidRDefault="001C5FAA"/>
    <w:sectPr w:rsidR="001C5FA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0A58"/>
    <w:multiLevelType w:val="hybridMultilevel"/>
    <w:tmpl w:val="39A85DD6"/>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 w15:restartNumberingAfterBreak="0">
    <w:nsid w:val="24953312"/>
    <w:multiLevelType w:val="hybridMultilevel"/>
    <w:tmpl w:val="F9D4036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2" w15:restartNumberingAfterBreak="0">
    <w:nsid w:val="32164250"/>
    <w:multiLevelType w:val="hybridMultilevel"/>
    <w:tmpl w:val="8F089BD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3" w15:restartNumberingAfterBreak="0">
    <w:nsid w:val="69522B42"/>
    <w:multiLevelType w:val="hybridMultilevel"/>
    <w:tmpl w:val="83582C92"/>
    <w:lvl w:ilvl="0" w:tplc="0C0C000F">
      <w:start w:val="1"/>
      <w:numFmt w:val="decimal"/>
      <w:lvlText w:val="%1."/>
      <w:lvlJc w:val="left"/>
      <w:pPr>
        <w:ind w:left="1080" w:hanging="360"/>
      </w:pPr>
    </w:lvl>
    <w:lvl w:ilvl="1" w:tplc="0C0C0019">
      <w:start w:val="1"/>
      <w:numFmt w:val="lowerLetter"/>
      <w:lvlText w:val="%2."/>
      <w:lvlJc w:val="left"/>
      <w:pPr>
        <w:ind w:left="1800" w:hanging="360"/>
      </w:pPr>
    </w:lvl>
    <w:lvl w:ilvl="2" w:tplc="0C0C001B">
      <w:start w:val="1"/>
      <w:numFmt w:val="lowerRoman"/>
      <w:lvlText w:val="%3."/>
      <w:lvlJc w:val="right"/>
      <w:pPr>
        <w:ind w:left="2520" w:hanging="180"/>
      </w:pPr>
    </w:lvl>
    <w:lvl w:ilvl="3" w:tplc="0C0C000F">
      <w:start w:val="1"/>
      <w:numFmt w:val="decimal"/>
      <w:lvlText w:val="%4."/>
      <w:lvlJc w:val="left"/>
      <w:pPr>
        <w:ind w:left="3240" w:hanging="360"/>
      </w:pPr>
    </w:lvl>
    <w:lvl w:ilvl="4" w:tplc="0C0C0019">
      <w:start w:val="1"/>
      <w:numFmt w:val="lowerLetter"/>
      <w:lvlText w:val="%5."/>
      <w:lvlJc w:val="left"/>
      <w:pPr>
        <w:ind w:left="3960" w:hanging="360"/>
      </w:pPr>
    </w:lvl>
    <w:lvl w:ilvl="5" w:tplc="0C0C001B">
      <w:start w:val="1"/>
      <w:numFmt w:val="lowerRoman"/>
      <w:lvlText w:val="%6."/>
      <w:lvlJc w:val="right"/>
      <w:pPr>
        <w:ind w:left="4680" w:hanging="180"/>
      </w:pPr>
    </w:lvl>
    <w:lvl w:ilvl="6" w:tplc="0C0C000F">
      <w:start w:val="1"/>
      <w:numFmt w:val="decimal"/>
      <w:lvlText w:val="%7."/>
      <w:lvlJc w:val="left"/>
      <w:pPr>
        <w:ind w:left="5400" w:hanging="360"/>
      </w:pPr>
    </w:lvl>
    <w:lvl w:ilvl="7" w:tplc="0C0C0019">
      <w:start w:val="1"/>
      <w:numFmt w:val="lowerLetter"/>
      <w:lvlText w:val="%8."/>
      <w:lvlJc w:val="left"/>
      <w:pPr>
        <w:ind w:left="6120" w:hanging="360"/>
      </w:pPr>
    </w:lvl>
    <w:lvl w:ilvl="8" w:tplc="0C0C001B">
      <w:start w:val="1"/>
      <w:numFmt w:val="lowerRoman"/>
      <w:lvlText w:val="%9."/>
      <w:lvlJc w:val="right"/>
      <w:pPr>
        <w:ind w:left="6840" w:hanging="180"/>
      </w:pPr>
    </w:lvl>
  </w:abstractNum>
  <w:num w:numId="1" w16cid:durableId="15884197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198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5741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6310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5A"/>
    <w:rsid w:val="00000729"/>
    <w:rsid w:val="001C5FAA"/>
    <w:rsid w:val="00543E73"/>
    <w:rsid w:val="00A1167F"/>
    <w:rsid w:val="00AD0A09"/>
    <w:rsid w:val="00C6485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C25F1"/>
  <w15:chartTrackingRefBased/>
  <w15:docId w15:val="{0F47E299-1BD7-4592-886E-D9325CF93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85A"/>
    <w:pPr>
      <w:spacing w:after="200" w:line="276" w:lineRule="auto"/>
    </w:pPr>
    <w:rPr>
      <w:kern w:val="0"/>
      <w14:ligatures w14:val="none"/>
    </w:rPr>
  </w:style>
  <w:style w:type="paragraph" w:styleId="Titre1">
    <w:name w:val="heading 1"/>
    <w:basedOn w:val="Normal"/>
    <w:next w:val="Normal"/>
    <w:link w:val="Titre1Car"/>
    <w:uiPriority w:val="9"/>
    <w:qFormat/>
    <w:rsid w:val="00C648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48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48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48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648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648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648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648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648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48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48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48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648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648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648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648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648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6485A"/>
    <w:rPr>
      <w:rFonts w:eastAsiaTheme="majorEastAsia" w:cstheme="majorBidi"/>
      <w:color w:val="272727" w:themeColor="text1" w:themeTint="D8"/>
    </w:rPr>
  </w:style>
  <w:style w:type="paragraph" w:styleId="Titre">
    <w:name w:val="Title"/>
    <w:basedOn w:val="Normal"/>
    <w:next w:val="Normal"/>
    <w:link w:val="TitreCar"/>
    <w:uiPriority w:val="10"/>
    <w:qFormat/>
    <w:rsid w:val="00C648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48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48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48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6485A"/>
    <w:pPr>
      <w:spacing w:before="160"/>
      <w:jc w:val="center"/>
    </w:pPr>
    <w:rPr>
      <w:i/>
      <w:iCs/>
      <w:color w:val="404040" w:themeColor="text1" w:themeTint="BF"/>
    </w:rPr>
  </w:style>
  <w:style w:type="character" w:customStyle="1" w:styleId="CitationCar">
    <w:name w:val="Citation Car"/>
    <w:basedOn w:val="Policepardfaut"/>
    <w:link w:val="Citation"/>
    <w:uiPriority w:val="29"/>
    <w:rsid w:val="00C6485A"/>
    <w:rPr>
      <w:i/>
      <w:iCs/>
      <w:color w:val="404040" w:themeColor="text1" w:themeTint="BF"/>
    </w:rPr>
  </w:style>
  <w:style w:type="paragraph" w:styleId="Paragraphedeliste">
    <w:name w:val="List Paragraph"/>
    <w:basedOn w:val="Normal"/>
    <w:uiPriority w:val="34"/>
    <w:qFormat/>
    <w:rsid w:val="00C6485A"/>
    <w:pPr>
      <w:ind w:left="720"/>
      <w:contextualSpacing/>
    </w:pPr>
  </w:style>
  <w:style w:type="character" w:styleId="Accentuationintense">
    <w:name w:val="Intense Emphasis"/>
    <w:basedOn w:val="Policepardfaut"/>
    <w:uiPriority w:val="21"/>
    <w:qFormat/>
    <w:rsid w:val="00C6485A"/>
    <w:rPr>
      <w:i/>
      <w:iCs/>
      <w:color w:val="0F4761" w:themeColor="accent1" w:themeShade="BF"/>
    </w:rPr>
  </w:style>
  <w:style w:type="paragraph" w:styleId="Citationintense">
    <w:name w:val="Intense Quote"/>
    <w:basedOn w:val="Normal"/>
    <w:next w:val="Normal"/>
    <w:link w:val="CitationintenseCar"/>
    <w:uiPriority w:val="30"/>
    <w:qFormat/>
    <w:rsid w:val="00C648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485A"/>
    <w:rPr>
      <w:i/>
      <w:iCs/>
      <w:color w:val="0F4761" w:themeColor="accent1" w:themeShade="BF"/>
    </w:rPr>
  </w:style>
  <w:style w:type="character" w:styleId="Rfrenceintense">
    <w:name w:val="Intense Reference"/>
    <w:basedOn w:val="Policepardfaut"/>
    <w:uiPriority w:val="32"/>
    <w:qFormat/>
    <w:rsid w:val="00C6485A"/>
    <w:rPr>
      <w:b/>
      <w:bCs/>
      <w:smallCaps/>
      <w:color w:val="0F4761" w:themeColor="accent1" w:themeShade="BF"/>
      <w:spacing w:val="5"/>
    </w:rPr>
  </w:style>
  <w:style w:type="paragraph" w:styleId="En-tte">
    <w:name w:val="header"/>
    <w:basedOn w:val="Normal"/>
    <w:link w:val="En-tteCar"/>
    <w:uiPriority w:val="99"/>
    <w:semiHidden/>
    <w:unhideWhenUsed/>
    <w:rsid w:val="00C6485A"/>
    <w:pPr>
      <w:tabs>
        <w:tab w:val="center" w:pos="4320"/>
        <w:tab w:val="right" w:pos="8640"/>
      </w:tabs>
      <w:spacing w:after="0" w:line="240" w:lineRule="auto"/>
    </w:pPr>
  </w:style>
  <w:style w:type="character" w:customStyle="1" w:styleId="En-tteCar">
    <w:name w:val="En-tête Car"/>
    <w:basedOn w:val="Policepardfaut"/>
    <w:link w:val="En-tte"/>
    <w:uiPriority w:val="99"/>
    <w:semiHidden/>
    <w:rsid w:val="00C6485A"/>
    <w:rPr>
      <w:kern w:val="0"/>
      <w14:ligatures w14:val="none"/>
    </w:rPr>
  </w:style>
  <w:style w:type="table" w:styleId="Grilledutableau">
    <w:name w:val="Table Grid"/>
    <w:basedOn w:val="TableauNormal"/>
    <w:uiPriority w:val="59"/>
    <w:rsid w:val="00C6485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830</Words>
  <Characters>4566</Characters>
  <Application>Microsoft Office Word</Application>
  <DocSecurity>0</DocSecurity>
  <Lines>38</Lines>
  <Paragraphs>10</Paragraphs>
  <ScaleCrop>false</ScaleCrop>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Ouellet</dc:creator>
  <cp:keywords/>
  <dc:description/>
  <cp:lastModifiedBy>Stéphanie Ouellet</cp:lastModifiedBy>
  <cp:revision>1</cp:revision>
  <dcterms:created xsi:type="dcterms:W3CDTF">2026-05-19T14:02:00Z</dcterms:created>
  <dcterms:modified xsi:type="dcterms:W3CDTF">2026-05-19T14:02:00Z</dcterms:modified>
</cp:coreProperties>
</file>