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89E61" w14:textId="77777777" w:rsidR="00A9216F" w:rsidRPr="00A9216F" w:rsidRDefault="00A9216F" w:rsidP="00A9216F">
      <w:pPr>
        <w:spacing w:after="0" w:line="240" w:lineRule="auto"/>
        <w:jc w:val="center"/>
        <w:rPr>
          <w:rFonts w:ascii="Calibri" w:hAnsi="Calibri" w:cs="Calibri"/>
          <w:b/>
          <w:kern w:val="0"/>
          <w:sz w:val="28"/>
          <w:szCs w:val="28"/>
          <w14:ligatures w14:val="none"/>
        </w:rPr>
      </w:pPr>
      <w:r w:rsidRPr="00A9216F">
        <w:rPr>
          <w:rFonts w:ascii="Calibri" w:hAnsi="Calibri" w:cs="Calibri"/>
          <w:b/>
          <w:kern w:val="0"/>
          <w:sz w:val="28"/>
          <w:szCs w:val="28"/>
          <w14:ligatures w14:val="none"/>
        </w:rPr>
        <w:t>Grille d’évaluation rhéologique</w:t>
      </w:r>
    </w:p>
    <w:p w14:paraId="3740DFDC" w14:textId="77777777" w:rsidR="00A9216F" w:rsidRPr="00A9216F" w:rsidRDefault="00A9216F" w:rsidP="00A9216F">
      <w:pPr>
        <w:spacing w:after="0" w:line="240" w:lineRule="auto"/>
        <w:jc w:val="center"/>
        <w:rPr>
          <w:rFonts w:ascii="Calibri" w:hAnsi="Calibri" w:cs="Calibri"/>
          <w:b/>
          <w:kern w:val="0"/>
          <w:sz w:val="28"/>
          <w:szCs w:val="28"/>
          <w14:ligatures w14:val="none"/>
        </w:rPr>
      </w:pPr>
      <w:proofErr w:type="gramStart"/>
      <w:r w:rsidRPr="00A9216F">
        <w:rPr>
          <w:rFonts w:ascii="Calibri" w:hAnsi="Calibri" w:cs="Calibri"/>
          <w:b/>
          <w:kern w:val="0"/>
          <w:sz w:val="28"/>
          <w:szCs w:val="28"/>
          <w14:ligatures w14:val="none"/>
        </w:rPr>
        <w:t>pour</w:t>
      </w:r>
      <w:proofErr w:type="gramEnd"/>
      <w:r w:rsidRPr="00A9216F">
        <w:rPr>
          <w:rFonts w:ascii="Calibri" w:hAnsi="Calibri" w:cs="Calibri"/>
          <w:b/>
          <w:kern w:val="0"/>
          <w:sz w:val="28"/>
          <w:szCs w:val="28"/>
          <w14:ligatures w14:val="none"/>
        </w:rPr>
        <w:t xml:space="preserve"> les aliments servis à la clientèle dysphagique</w:t>
      </w:r>
    </w:p>
    <w:p w14:paraId="4ED8BA16" w14:textId="77777777" w:rsidR="00A9216F" w:rsidRPr="00A9216F" w:rsidRDefault="00A9216F" w:rsidP="00A9216F">
      <w:pPr>
        <w:spacing w:before="240" w:after="200" w:line="276" w:lineRule="auto"/>
        <w:jc w:val="center"/>
        <w:rPr>
          <w:rFonts w:ascii="Calibri" w:hAnsi="Calibri" w:cs="Calibri"/>
          <w:b/>
          <w:kern w:val="0"/>
          <w:sz w:val="28"/>
          <w:szCs w:val="28"/>
          <w14:ligatures w14:val="none"/>
        </w:rPr>
      </w:pPr>
      <w:r w:rsidRPr="00A9216F">
        <w:rPr>
          <w:rFonts w:ascii="Calibri" w:hAnsi="Calibri" w:cs="Calibri"/>
          <w:b/>
          <w:kern w:val="0"/>
          <w:sz w:val="28"/>
          <w:szCs w:val="28"/>
          <w14:ligatures w14:val="none"/>
        </w:rPr>
        <w:t>Produit évalué au moment de la préparation</w:t>
      </w:r>
    </w:p>
    <w:p w14:paraId="6B67BC8D" w14:textId="77777777" w:rsidR="00A9216F" w:rsidRPr="00A9216F" w:rsidRDefault="00A9216F" w:rsidP="00A9216F">
      <w:pPr>
        <w:spacing w:after="80" w:line="276" w:lineRule="auto"/>
        <w:rPr>
          <w:rFonts w:ascii="Calibri" w:hAnsi="Calibri" w:cs="Calibri"/>
          <w:bCs/>
          <w:kern w:val="0"/>
          <w:sz w:val="28"/>
          <w:szCs w:val="28"/>
          <w14:ligatures w14:val="none"/>
        </w:rPr>
      </w:pPr>
      <w:r w:rsidRPr="00A9216F">
        <w:rPr>
          <w:rFonts w:ascii="Calibri" w:hAnsi="Calibri" w:cs="Calibri"/>
          <w:b/>
          <w:kern w:val="0"/>
          <w:sz w:val="28"/>
          <w:szCs w:val="28"/>
          <w14:ligatures w14:val="none"/>
        </w:rPr>
        <w:t>Produit :</w:t>
      </w:r>
      <w:r w:rsidRPr="00A9216F">
        <w:rPr>
          <w:rFonts w:ascii="Calibri" w:hAnsi="Calibri" w:cs="Calibri"/>
          <w:bCs/>
          <w:kern w:val="0"/>
          <w:sz w:val="28"/>
          <w:szCs w:val="28"/>
          <w14:ligatures w14:val="none"/>
        </w:rPr>
        <w:t xml:space="preserve"> Purée de tajine au poulet, citron et olives</w:t>
      </w:r>
    </w:p>
    <w:p w14:paraId="05B94FE8" w14:textId="77777777" w:rsidR="00A9216F" w:rsidRPr="00A9216F" w:rsidRDefault="00A9216F" w:rsidP="00A9216F">
      <w:pPr>
        <w:spacing w:after="120" w:line="276" w:lineRule="auto"/>
        <w:rPr>
          <w:rFonts w:ascii="Calibri" w:hAnsi="Calibri" w:cs="Calibri"/>
          <w:bCs/>
          <w:kern w:val="0"/>
          <w:sz w:val="28"/>
          <w:szCs w:val="28"/>
          <w14:ligatures w14:val="none"/>
        </w:rPr>
      </w:pPr>
      <w:r w:rsidRPr="00A9216F">
        <w:rPr>
          <w:rFonts w:ascii="Calibri" w:hAnsi="Calibri" w:cs="Calibri"/>
          <w:b/>
          <w:kern w:val="0"/>
          <w:sz w:val="28"/>
          <w:szCs w:val="28"/>
          <w14:ligatures w14:val="none"/>
        </w:rPr>
        <w:t xml:space="preserve">Accompagnement : </w:t>
      </w:r>
      <w:r w:rsidRPr="00A9216F">
        <w:rPr>
          <w:rFonts w:ascii="Calibri" w:hAnsi="Calibri" w:cs="Calibri"/>
          <w:bCs/>
          <w:kern w:val="0"/>
          <w:sz w:val="28"/>
          <w:szCs w:val="28"/>
          <w14:ligatures w14:val="none"/>
        </w:rPr>
        <w:t>Sauce aux légumes mijotés et rôtis</w:t>
      </w:r>
    </w:p>
    <w:p w14:paraId="313B334D" w14:textId="77777777" w:rsidR="00A9216F" w:rsidRPr="00A9216F" w:rsidRDefault="00A9216F" w:rsidP="00A9216F">
      <w:pPr>
        <w:spacing w:before="360" w:after="120" w:line="276" w:lineRule="auto"/>
        <w:rPr>
          <w:rFonts w:ascii="Calibri" w:hAnsi="Calibri" w:cs="Calibri"/>
          <w:b/>
          <w:kern w:val="0"/>
          <w:sz w:val="30"/>
          <w:szCs w:val="30"/>
          <w14:ligatures w14:val="none"/>
        </w:rPr>
      </w:pPr>
      <w:r w:rsidRPr="00A9216F">
        <w:rPr>
          <w:rFonts w:ascii="Calibri" w:hAnsi="Calibri" w:cs="Calibri"/>
          <w:b/>
          <w:kern w:val="0"/>
          <w:sz w:val="30"/>
          <w:szCs w:val="30"/>
          <w14:ligatures w14:val="none"/>
        </w:rPr>
        <w:t>ÉVALUATION DE LA PURÉE SEULE :</w:t>
      </w:r>
    </w:p>
    <w:p w14:paraId="472BD768" w14:textId="77777777" w:rsidR="00A9216F" w:rsidRPr="00A9216F" w:rsidRDefault="00A9216F" w:rsidP="00A9216F">
      <w:pPr>
        <w:numPr>
          <w:ilvl w:val="0"/>
          <w:numId w:val="1"/>
        </w:numPr>
        <w:spacing w:after="0" w:line="276" w:lineRule="auto"/>
        <w:ind w:left="284" w:hanging="426"/>
        <w:contextualSpacing/>
        <w:rPr>
          <w:rFonts w:ascii="Calibri" w:hAnsi="Calibri" w:cs="Calibri"/>
          <w:b/>
          <w:color w:val="33CC33"/>
          <w:kern w:val="0"/>
          <w:sz w:val="28"/>
          <w:szCs w:val="28"/>
          <w14:ligatures w14:val="none"/>
        </w:rPr>
      </w:pPr>
      <w:r w:rsidRPr="00A9216F">
        <w:rPr>
          <w:rFonts w:ascii="Calibri" w:hAnsi="Calibri" w:cs="Calibri"/>
          <w:b/>
          <w:color w:val="33CC33"/>
          <w:kern w:val="0"/>
          <w:sz w:val="28"/>
          <w:szCs w:val="28"/>
          <w14:ligatures w14:val="none"/>
        </w:rPr>
        <w:t>Observation à température de service</w:t>
      </w:r>
    </w:p>
    <w:tbl>
      <w:tblPr>
        <w:tblStyle w:val="Grilledutableau"/>
        <w:tblW w:w="10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5558"/>
      </w:tblGrid>
      <w:tr w:rsidR="00A9216F" w:rsidRPr="00A9216F" w14:paraId="539E5881" w14:textId="77777777" w:rsidTr="008350B7">
        <w:trPr>
          <w:trHeight w:val="198"/>
        </w:trPr>
        <w:tc>
          <w:tcPr>
            <w:tcW w:w="10061" w:type="dxa"/>
            <w:gridSpan w:val="2"/>
            <w:vAlign w:val="bottom"/>
          </w:tcPr>
          <w:p w14:paraId="77F380BA" w14:textId="77777777" w:rsidR="00A9216F" w:rsidRPr="00A9216F" w:rsidRDefault="00A9216F" w:rsidP="00A9216F">
            <w:pPr>
              <w:tabs>
                <w:tab w:val="left" w:pos="2410"/>
              </w:tabs>
              <w:spacing w:line="276" w:lineRule="auto"/>
              <w:rPr>
                <w:rFonts w:ascii="Calibri" w:hAnsi="Calibri" w:cs="Calibri"/>
              </w:rPr>
            </w:pPr>
            <w:r w:rsidRPr="00A9216F">
              <w:rPr>
                <w:rFonts w:ascii="Calibri" w:hAnsi="Calibri" w:cs="Calibri"/>
                <w:b/>
              </w:rPr>
              <w:t xml:space="preserve">Présence de synérèse : </w:t>
            </w:r>
            <w:sdt>
              <w:sdtPr>
                <w:rPr>
                  <w:rFonts w:ascii="Calibri" w:hAnsi="Calibri" w:cs="Calibri"/>
                  <w:b/>
                  <w:sz w:val="32"/>
                  <w:szCs w:val="32"/>
                </w:rPr>
                <w:id w:val="951750606"/>
                <w14:checkbox>
                  <w14:checked w14:val="0"/>
                  <w14:checkedState w14:val="2612" w14:font="MS Gothic"/>
                  <w14:uncheckedState w14:val="2610" w14:font="MS Gothic"/>
                </w14:checkbox>
              </w:sdtPr>
              <w:sdtContent>
                <w:r w:rsidRPr="00A9216F">
                  <w:rPr>
                    <w:rFonts w:ascii="Segoe UI Symbol" w:hAnsi="Segoe UI Symbol" w:cs="Segoe UI Symbol"/>
                    <w:b/>
                    <w:sz w:val="32"/>
                    <w:szCs w:val="32"/>
                  </w:rPr>
                  <w:t>☐</w:t>
                </w:r>
              </w:sdtContent>
            </w:sdt>
          </w:p>
        </w:tc>
      </w:tr>
      <w:tr w:rsidR="00A9216F" w:rsidRPr="00A9216F" w14:paraId="73F48DAE" w14:textId="77777777" w:rsidTr="008350B7">
        <w:trPr>
          <w:trHeight w:val="80"/>
        </w:trPr>
        <w:tc>
          <w:tcPr>
            <w:tcW w:w="10061" w:type="dxa"/>
            <w:gridSpan w:val="2"/>
          </w:tcPr>
          <w:p w14:paraId="7CB62D4B" w14:textId="77777777" w:rsidR="00A9216F" w:rsidRPr="00A9216F" w:rsidRDefault="00A9216F" w:rsidP="00A9216F">
            <w:pPr>
              <w:tabs>
                <w:tab w:val="left" w:pos="2410"/>
              </w:tabs>
              <w:spacing w:line="276" w:lineRule="auto"/>
              <w:rPr>
                <w:rFonts w:ascii="Calibri" w:hAnsi="Calibri" w:cs="Calibri"/>
                <w:sz w:val="4"/>
                <w:szCs w:val="4"/>
              </w:rPr>
            </w:pPr>
          </w:p>
        </w:tc>
      </w:tr>
      <w:tr w:rsidR="00A9216F" w:rsidRPr="00A9216F" w14:paraId="6EF60FC6" w14:textId="77777777" w:rsidTr="008350B7">
        <w:trPr>
          <w:trHeight w:val="283"/>
        </w:trPr>
        <w:tc>
          <w:tcPr>
            <w:tcW w:w="4503" w:type="dxa"/>
          </w:tcPr>
          <w:p w14:paraId="07EC3ABC" w14:textId="77777777" w:rsidR="00A9216F" w:rsidRPr="00A9216F" w:rsidRDefault="00A9216F" w:rsidP="00A9216F">
            <w:pPr>
              <w:tabs>
                <w:tab w:val="left" w:pos="2410"/>
              </w:tabs>
              <w:spacing w:line="276" w:lineRule="auto"/>
              <w:rPr>
                <w:rFonts w:ascii="Calibri" w:hAnsi="Calibri" w:cs="Calibri"/>
              </w:rPr>
            </w:pPr>
            <w:r w:rsidRPr="00A9216F">
              <w:rPr>
                <w:rFonts w:ascii="Calibri" w:hAnsi="Calibri" w:cs="Calibri"/>
                <w:b/>
                <w:bCs/>
              </w:rPr>
              <w:t xml:space="preserve">Purée lisse : </w:t>
            </w:r>
            <w:sdt>
              <w:sdtPr>
                <w:rPr>
                  <w:rFonts w:ascii="Calibri" w:hAnsi="Calibri" w:cs="Calibri"/>
                  <w:b/>
                  <w:bCs/>
                  <w:sz w:val="32"/>
                  <w:szCs w:val="32"/>
                </w:rPr>
                <w:id w:val="-1076513765"/>
                <w14:checkbox>
                  <w14:checked w14:val="1"/>
                  <w14:checkedState w14:val="2612" w14:font="MS Gothic"/>
                  <w14:uncheckedState w14:val="2610" w14:font="MS Gothic"/>
                </w14:checkbox>
              </w:sdtPr>
              <w:sdtContent>
                <w:r w:rsidRPr="00A9216F">
                  <w:rPr>
                    <w:rFonts w:ascii="Segoe UI Symbol" w:hAnsi="Segoe UI Symbol" w:cs="Segoe UI Symbol"/>
                    <w:b/>
                    <w:bCs/>
                    <w:sz w:val="32"/>
                    <w:szCs w:val="32"/>
                  </w:rPr>
                  <w:t>☒</w:t>
                </w:r>
              </w:sdtContent>
            </w:sdt>
          </w:p>
        </w:tc>
        <w:tc>
          <w:tcPr>
            <w:tcW w:w="5558" w:type="dxa"/>
          </w:tcPr>
          <w:p w14:paraId="0C95EEC7" w14:textId="77777777" w:rsidR="00A9216F" w:rsidRPr="00A9216F" w:rsidRDefault="00A9216F" w:rsidP="00A9216F">
            <w:pPr>
              <w:tabs>
                <w:tab w:val="left" w:pos="2694"/>
              </w:tabs>
              <w:spacing w:line="276" w:lineRule="auto"/>
              <w:rPr>
                <w:rFonts w:ascii="Calibri" w:hAnsi="Calibri" w:cs="Calibri"/>
              </w:rPr>
            </w:pPr>
            <w:r w:rsidRPr="00A9216F">
              <w:rPr>
                <w:rFonts w:ascii="Calibri" w:hAnsi="Calibri" w:cs="Calibri"/>
                <w:b/>
              </w:rPr>
              <w:t>Présence de particules :  </w:t>
            </w:r>
            <w:sdt>
              <w:sdtPr>
                <w:rPr>
                  <w:rFonts w:ascii="Calibri" w:hAnsi="Calibri" w:cs="Calibri"/>
                  <w:b/>
                  <w:sz w:val="32"/>
                  <w:szCs w:val="32"/>
                </w:rPr>
                <w:id w:val="1478029460"/>
                <w14:checkbox>
                  <w14:checked w14:val="0"/>
                  <w14:checkedState w14:val="2612" w14:font="MS Gothic"/>
                  <w14:uncheckedState w14:val="2610" w14:font="MS Gothic"/>
                </w14:checkbox>
              </w:sdtPr>
              <w:sdtContent>
                <w:r w:rsidRPr="00A9216F">
                  <w:rPr>
                    <w:rFonts w:ascii="Segoe UI Symbol" w:hAnsi="Segoe UI Symbol" w:cs="Segoe UI Symbol"/>
                    <w:b/>
                    <w:sz w:val="32"/>
                    <w:szCs w:val="32"/>
                  </w:rPr>
                  <w:t>☐</w:t>
                </w:r>
              </w:sdtContent>
            </w:sdt>
          </w:p>
        </w:tc>
      </w:tr>
      <w:tr w:rsidR="00A9216F" w:rsidRPr="00A9216F" w14:paraId="551B387F" w14:textId="77777777" w:rsidTr="008350B7">
        <w:trPr>
          <w:trHeight w:val="283"/>
        </w:trPr>
        <w:tc>
          <w:tcPr>
            <w:tcW w:w="4503" w:type="dxa"/>
          </w:tcPr>
          <w:p w14:paraId="70C803B5" w14:textId="77777777" w:rsidR="00A9216F" w:rsidRPr="00A9216F" w:rsidRDefault="00A9216F" w:rsidP="00A9216F">
            <w:pPr>
              <w:tabs>
                <w:tab w:val="left" w:pos="2410"/>
              </w:tabs>
              <w:spacing w:after="120" w:line="276" w:lineRule="auto"/>
              <w:rPr>
                <w:rFonts w:ascii="Calibri" w:hAnsi="Calibri" w:cs="Calibri"/>
                <w:b/>
              </w:rPr>
            </w:pPr>
          </w:p>
          <w:p w14:paraId="44431C6F" w14:textId="77777777" w:rsidR="00A9216F" w:rsidRPr="00A9216F" w:rsidRDefault="00A9216F" w:rsidP="00A9216F">
            <w:pPr>
              <w:tabs>
                <w:tab w:val="left" w:pos="2410"/>
              </w:tabs>
              <w:spacing w:after="200" w:line="276" w:lineRule="auto"/>
              <w:rPr>
                <w:rFonts w:ascii="Calibri" w:hAnsi="Calibri" w:cs="Calibri"/>
              </w:rPr>
            </w:pPr>
            <w:r w:rsidRPr="00A9216F">
              <w:rPr>
                <w:rFonts w:ascii="Calibri" w:hAnsi="Calibri" w:cs="Calibri"/>
                <w:b/>
                <w:bCs/>
              </w:rPr>
              <w:t xml:space="preserve">Texture </w:t>
            </w:r>
            <w:proofErr w:type="spellStart"/>
            <w:r w:rsidRPr="00A9216F">
              <w:rPr>
                <w:rFonts w:ascii="Calibri" w:hAnsi="Calibri" w:cs="Calibri"/>
                <w:b/>
                <w:bCs/>
              </w:rPr>
              <w:t>monophase</w:t>
            </w:r>
            <w:proofErr w:type="spellEnd"/>
            <w:r w:rsidRPr="00A9216F">
              <w:rPr>
                <w:rFonts w:ascii="Calibri" w:hAnsi="Calibri" w:cs="Calibri"/>
                <w:b/>
                <w:bCs/>
              </w:rPr>
              <w:t> :</w:t>
            </w:r>
            <w:r w:rsidRPr="00A9216F">
              <w:rPr>
                <w:rFonts w:ascii="Calibri" w:hAnsi="Calibri" w:cs="Calibri"/>
                <w:b/>
                <w:bCs/>
                <w:sz w:val="32"/>
                <w:szCs w:val="32"/>
              </w:rPr>
              <w:t xml:space="preserve"> </w:t>
            </w:r>
            <w:sdt>
              <w:sdtPr>
                <w:rPr>
                  <w:rFonts w:ascii="Calibri" w:hAnsi="Calibri" w:cs="Calibri"/>
                  <w:b/>
                  <w:bCs/>
                  <w:sz w:val="32"/>
                  <w:szCs w:val="32"/>
                  <w:highlight w:val="yellow"/>
                </w:rPr>
                <w:id w:val="-1313949753"/>
                <w14:checkbox>
                  <w14:checked w14:val="1"/>
                  <w14:checkedState w14:val="2612" w14:font="MS Gothic"/>
                  <w14:uncheckedState w14:val="2610" w14:font="MS Gothic"/>
                </w14:checkbox>
              </w:sdtPr>
              <w:sdtContent>
                <w:r w:rsidRPr="00A9216F">
                  <w:rPr>
                    <w:rFonts w:ascii="Segoe UI Symbol" w:hAnsi="Segoe UI Symbol" w:cs="Segoe UI Symbol"/>
                    <w:b/>
                    <w:bCs/>
                    <w:sz w:val="32"/>
                    <w:szCs w:val="32"/>
                  </w:rPr>
                  <w:t>☒</w:t>
                </w:r>
              </w:sdtContent>
            </w:sdt>
          </w:p>
        </w:tc>
        <w:tc>
          <w:tcPr>
            <w:tcW w:w="5558" w:type="dxa"/>
          </w:tcPr>
          <w:p w14:paraId="5DA69488" w14:textId="77777777" w:rsidR="00A9216F" w:rsidRPr="00A9216F" w:rsidRDefault="00A9216F" w:rsidP="00A9216F">
            <w:pPr>
              <w:tabs>
                <w:tab w:val="left" w:pos="2694"/>
              </w:tabs>
              <w:spacing w:line="276" w:lineRule="auto"/>
              <w:rPr>
                <w:rFonts w:ascii="Calibri" w:hAnsi="Calibri" w:cs="Calibri"/>
                <w:b/>
                <w:bCs/>
              </w:rPr>
            </w:pPr>
            <w:r w:rsidRPr="00A9216F">
              <w:rPr>
                <w:rFonts w:ascii="Calibri" w:hAnsi="Calibri" w:cs="Calibri"/>
                <w:b/>
                <w:bCs/>
              </w:rPr>
              <w:t xml:space="preserve">Grosseur des particules :   </w:t>
            </w:r>
            <w:r w:rsidRPr="00A9216F">
              <w:rPr>
                <w:rFonts w:ascii="Calibri" w:hAnsi="Calibri" w:cs="Calibri"/>
              </w:rPr>
              <w:t>N/A</w:t>
            </w:r>
          </w:p>
          <w:p w14:paraId="5A9D06D0" w14:textId="77777777" w:rsidR="00A9216F" w:rsidRPr="00A9216F" w:rsidRDefault="00A9216F" w:rsidP="00A9216F">
            <w:pPr>
              <w:tabs>
                <w:tab w:val="left" w:pos="2694"/>
              </w:tabs>
              <w:spacing w:before="120" w:after="120" w:line="276" w:lineRule="auto"/>
              <w:rPr>
                <w:rFonts w:ascii="Calibri" w:hAnsi="Calibri" w:cs="Calibri"/>
              </w:rPr>
            </w:pPr>
            <w:r w:rsidRPr="00A9216F">
              <w:rPr>
                <w:rFonts w:ascii="Calibri" w:hAnsi="Calibri" w:cs="Calibri"/>
                <w:b/>
                <w:bCs/>
              </w:rPr>
              <w:t xml:space="preserve">Textures </w:t>
            </w:r>
            <w:proofErr w:type="spellStart"/>
            <w:r w:rsidRPr="00A9216F">
              <w:rPr>
                <w:rFonts w:ascii="Calibri" w:hAnsi="Calibri" w:cs="Calibri"/>
                <w:b/>
                <w:bCs/>
              </w:rPr>
              <w:t>multiphases</w:t>
            </w:r>
            <w:proofErr w:type="spellEnd"/>
            <w:r w:rsidRPr="00A9216F">
              <w:rPr>
                <w:rFonts w:ascii="Calibri" w:hAnsi="Calibri" w:cs="Calibri"/>
                <w:b/>
                <w:bCs/>
              </w:rPr>
              <w:t> </w:t>
            </w:r>
            <w:r w:rsidRPr="00A9216F">
              <w:rPr>
                <w:rFonts w:ascii="Calibri" w:hAnsi="Calibri" w:cs="Calibri"/>
                <w:b/>
                <w:bCs/>
                <w:sz w:val="32"/>
                <w:szCs w:val="32"/>
              </w:rPr>
              <w:t xml:space="preserve">: </w:t>
            </w:r>
            <w:sdt>
              <w:sdtPr>
                <w:rPr>
                  <w:rFonts w:ascii="Calibri" w:hAnsi="Calibri" w:cs="Calibri"/>
                  <w:b/>
                  <w:bCs/>
                  <w:sz w:val="32"/>
                  <w:szCs w:val="32"/>
                  <w:highlight w:val="yellow"/>
                </w:rPr>
                <w:id w:val="-474840351"/>
                <w14:checkbox>
                  <w14:checked w14:val="0"/>
                  <w14:checkedState w14:val="2612" w14:font="MS Gothic"/>
                  <w14:uncheckedState w14:val="2610" w14:font="MS Gothic"/>
                </w14:checkbox>
              </w:sdtPr>
              <w:sdtContent>
                <w:r w:rsidRPr="00A9216F">
                  <w:rPr>
                    <w:rFonts w:ascii="Segoe UI Symbol" w:hAnsi="Segoe UI Symbol" w:cs="Segoe UI Symbol"/>
                    <w:b/>
                    <w:bCs/>
                    <w:sz w:val="32"/>
                    <w:szCs w:val="32"/>
                  </w:rPr>
                  <w:t>☐</w:t>
                </w:r>
              </w:sdtContent>
            </w:sdt>
          </w:p>
        </w:tc>
      </w:tr>
    </w:tbl>
    <w:p w14:paraId="10533F4D" w14:textId="77777777" w:rsidR="00A9216F" w:rsidRPr="00A9216F" w:rsidRDefault="00A9216F" w:rsidP="00A9216F">
      <w:pPr>
        <w:tabs>
          <w:tab w:val="center" w:pos="4320"/>
          <w:tab w:val="right" w:pos="9923"/>
        </w:tabs>
        <w:spacing w:after="0" w:line="240" w:lineRule="auto"/>
        <w:ind w:left="-142" w:right="-142"/>
        <w:rPr>
          <w:rFonts w:ascii="Calibri" w:hAnsi="Calibri" w:cs="Calibri"/>
          <w:b/>
          <w:kern w:val="0"/>
          <w:sz w:val="16"/>
          <w:szCs w:val="16"/>
          <w14:ligatures w14:val="none"/>
        </w:rPr>
      </w:pPr>
    </w:p>
    <w:p w14:paraId="64B0144F" w14:textId="77777777" w:rsidR="00A9216F" w:rsidRPr="00A9216F" w:rsidRDefault="00A9216F" w:rsidP="00A9216F">
      <w:pPr>
        <w:tabs>
          <w:tab w:val="center" w:pos="4320"/>
          <w:tab w:val="right" w:pos="9923"/>
        </w:tabs>
        <w:spacing w:after="0" w:line="240" w:lineRule="auto"/>
        <w:ind w:left="113" w:right="-142"/>
        <w:rPr>
          <w:rFonts w:ascii="Calibri" w:hAnsi="Calibri" w:cs="Calibri"/>
          <w:kern w:val="0"/>
          <w:sz w:val="28"/>
          <w:szCs w:val="28"/>
          <w14:ligatures w14:val="none"/>
        </w:rPr>
      </w:pPr>
      <w:r w:rsidRPr="00A9216F">
        <w:rPr>
          <w:rFonts w:ascii="Calibri" w:hAnsi="Calibri" w:cs="Calibri"/>
          <w:b/>
          <w:bCs/>
          <w:kern w:val="0"/>
          <w:sz w:val="28"/>
          <w:szCs w:val="28"/>
          <w14:ligatures w14:val="none"/>
        </w:rPr>
        <w:t xml:space="preserve">Commentaires :  </w:t>
      </w:r>
      <w:r w:rsidRPr="00A9216F">
        <w:rPr>
          <w:rFonts w:ascii="Calibri" w:hAnsi="Calibri" w:cs="Calibri"/>
          <w:kern w:val="0"/>
          <w:sz w:val="28"/>
          <w:szCs w:val="28"/>
          <w14:ligatures w14:val="none"/>
        </w:rPr>
        <w:t xml:space="preserve">Aucune synérèse n’a été observée, tant avant qu’après le mélange de la purée. Sa consistance est d’ailleurs demeurée stable à la suite du mélange, ce qui confirme que le produit correspond à une texture </w:t>
      </w:r>
      <w:proofErr w:type="spellStart"/>
      <w:r w:rsidRPr="00A9216F">
        <w:rPr>
          <w:rFonts w:ascii="Calibri" w:hAnsi="Calibri" w:cs="Calibri"/>
          <w:kern w:val="0"/>
          <w:sz w:val="28"/>
          <w:szCs w:val="28"/>
          <w14:ligatures w14:val="none"/>
        </w:rPr>
        <w:t>monophase</w:t>
      </w:r>
      <w:proofErr w:type="spellEnd"/>
      <w:r w:rsidRPr="00A9216F">
        <w:rPr>
          <w:rFonts w:ascii="Calibri" w:hAnsi="Calibri" w:cs="Calibri"/>
          <w:kern w:val="0"/>
          <w:sz w:val="28"/>
          <w:szCs w:val="28"/>
          <w14:ligatures w14:val="none"/>
        </w:rPr>
        <w:t>. En bouche, la purée de poulet seule ne sollicite pas la mastication. Elle peut ainsi être qualifiée de lisse, d’autant plus qu’aucune particule n'est perceptible. Lors de la déglutition, le bol alimentaire formé et propulsé vers la gorge n’est pas sablonneux, contrairement à ce qui est généralement attendu pour une purée protéique. Après la déglutition, aucune particule ne semble persister en bouche. Les paramètres de texture purée sont ainsi respectés.</w:t>
      </w:r>
    </w:p>
    <w:p w14:paraId="52080266" w14:textId="77777777" w:rsidR="00A9216F" w:rsidRPr="00A9216F" w:rsidRDefault="00A9216F" w:rsidP="00A9216F">
      <w:pPr>
        <w:tabs>
          <w:tab w:val="center" w:pos="4320"/>
          <w:tab w:val="right" w:pos="9923"/>
        </w:tabs>
        <w:spacing w:after="0" w:line="240" w:lineRule="auto"/>
        <w:ind w:left="-142" w:right="-142"/>
        <w:rPr>
          <w:rFonts w:ascii="Calibri" w:hAnsi="Calibri" w:cs="Calibri"/>
          <w:b/>
          <w:kern w:val="0"/>
          <w:sz w:val="28"/>
          <w:szCs w:val="28"/>
          <w14:ligatures w14:val="none"/>
        </w:rPr>
      </w:pPr>
    </w:p>
    <w:p w14:paraId="1850EBE2" w14:textId="77777777" w:rsidR="00A9216F" w:rsidRPr="00A9216F" w:rsidRDefault="00A9216F" w:rsidP="00A9216F">
      <w:pPr>
        <w:numPr>
          <w:ilvl w:val="0"/>
          <w:numId w:val="1"/>
        </w:numPr>
        <w:spacing w:after="0" w:line="276" w:lineRule="auto"/>
        <w:ind w:left="284" w:hanging="426"/>
        <w:contextualSpacing/>
        <w:rPr>
          <w:rFonts w:ascii="Calibri" w:hAnsi="Calibri" w:cs="Calibri"/>
          <w:b/>
          <w:color w:val="33CC33"/>
          <w:kern w:val="0"/>
          <w:sz w:val="28"/>
          <w:szCs w:val="28"/>
          <w14:ligatures w14:val="none"/>
        </w:rPr>
      </w:pPr>
      <w:r w:rsidRPr="00A9216F">
        <w:rPr>
          <w:rFonts w:ascii="Calibri" w:hAnsi="Calibri" w:cs="Calibri"/>
          <w:b/>
          <w:color w:val="33CC33"/>
          <w:kern w:val="0"/>
          <w:sz w:val="28"/>
          <w:szCs w:val="28"/>
          <w14:ligatures w14:val="none"/>
        </w:rPr>
        <w:t>Évaluation des textures à température de service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9"/>
        <w:gridCol w:w="1980"/>
        <w:gridCol w:w="1981"/>
        <w:gridCol w:w="1988"/>
        <w:gridCol w:w="1983"/>
      </w:tblGrid>
      <w:tr w:rsidR="00A9216F" w:rsidRPr="00A9216F" w14:paraId="29AE19B4" w14:textId="77777777" w:rsidTr="008350B7">
        <w:tc>
          <w:tcPr>
            <w:tcW w:w="2012" w:type="dxa"/>
          </w:tcPr>
          <w:p w14:paraId="7375F4FF" w14:textId="77777777" w:rsidR="00A9216F" w:rsidRPr="00A9216F" w:rsidRDefault="00A9216F" w:rsidP="00A9216F">
            <w:pPr>
              <w:spacing w:after="200" w:line="276" w:lineRule="auto"/>
              <w:rPr>
                <w:rFonts w:ascii="Calibri" w:hAnsi="Calibri" w:cs="Calibri"/>
                <w:b/>
                <w:sz w:val="32"/>
                <w:szCs w:val="32"/>
              </w:rPr>
            </w:pPr>
          </w:p>
        </w:tc>
        <w:tc>
          <w:tcPr>
            <w:tcW w:w="2012" w:type="dxa"/>
            <w:shd w:val="clear" w:color="auto" w:fill="FFFFFF" w:themeFill="background1"/>
            <w:vAlign w:val="center"/>
          </w:tcPr>
          <w:p w14:paraId="0F44C7CF" w14:textId="77777777" w:rsidR="00A9216F" w:rsidRPr="00A9216F" w:rsidRDefault="00A9216F" w:rsidP="00A9216F">
            <w:pPr>
              <w:spacing w:after="200" w:line="276" w:lineRule="auto"/>
              <w:jc w:val="center"/>
              <w:rPr>
                <w:rFonts w:ascii="Calibri" w:hAnsi="Calibri" w:cs="Calibri"/>
                <w:b/>
                <w:sz w:val="32"/>
                <w:szCs w:val="32"/>
              </w:rPr>
            </w:pPr>
            <w:r w:rsidRPr="00A9216F">
              <w:rPr>
                <w:rFonts w:ascii="Calibri" w:hAnsi="Calibri" w:cs="Calibri"/>
                <w:b/>
                <w:bCs/>
              </w:rPr>
              <w:t>Très faible</w:t>
            </w:r>
          </w:p>
        </w:tc>
        <w:tc>
          <w:tcPr>
            <w:tcW w:w="2012" w:type="dxa"/>
            <w:shd w:val="clear" w:color="auto" w:fill="FFFFFF" w:themeFill="background1"/>
            <w:vAlign w:val="center"/>
          </w:tcPr>
          <w:p w14:paraId="5CB21CB3" w14:textId="77777777" w:rsidR="00A9216F" w:rsidRPr="00A9216F" w:rsidRDefault="00A9216F" w:rsidP="00A9216F">
            <w:pPr>
              <w:spacing w:after="200" w:line="276" w:lineRule="auto"/>
              <w:jc w:val="center"/>
              <w:rPr>
                <w:rFonts w:ascii="Calibri" w:hAnsi="Calibri" w:cs="Calibri"/>
                <w:b/>
                <w:sz w:val="32"/>
                <w:szCs w:val="32"/>
              </w:rPr>
            </w:pPr>
            <w:r w:rsidRPr="00A9216F">
              <w:rPr>
                <w:rFonts w:ascii="Calibri" w:hAnsi="Calibri" w:cs="Calibri"/>
                <w:b/>
                <w:bCs/>
              </w:rPr>
              <w:t>Faible</w:t>
            </w:r>
          </w:p>
        </w:tc>
        <w:tc>
          <w:tcPr>
            <w:tcW w:w="2012" w:type="dxa"/>
            <w:shd w:val="clear" w:color="auto" w:fill="FFFFFF" w:themeFill="background1"/>
            <w:vAlign w:val="center"/>
          </w:tcPr>
          <w:p w14:paraId="3803EA53" w14:textId="77777777" w:rsidR="00A9216F" w:rsidRPr="00A9216F" w:rsidRDefault="00A9216F" w:rsidP="00A9216F">
            <w:pPr>
              <w:spacing w:after="200" w:line="276" w:lineRule="auto"/>
              <w:jc w:val="center"/>
              <w:rPr>
                <w:rFonts w:ascii="Calibri" w:hAnsi="Calibri" w:cs="Calibri"/>
                <w:b/>
                <w:sz w:val="32"/>
                <w:szCs w:val="32"/>
              </w:rPr>
            </w:pPr>
            <w:r w:rsidRPr="00A9216F">
              <w:rPr>
                <w:rFonts w:ascii="Calibri" w:hAnsi="Calibri" w:cs="Calibri"/>
                <w:b/>
                <w:bCs/>
              </w:rPr>
              <w:t>Modérée</w:t>
            </w:r>
          </w:p>
        </w:tc>
        <w:tc>
          <w:tcPr>
            <w:tcW w:w="2013" w:type="dxa"/>
            <w:shd w:val="clear" w:color="auto" w:fill="FFFFFF" w:themeFill="background1"/>
            <w:vAlign w:val="center"/>
          </w:tcPr>
          <w:p w14:paraId="09415031" w14:textId="77777777" w:rsidR="00A9216F" w:rsidRPr="00A9216F" w:rsidRDefault="00A9216F" w:rsidP="00A9216F">
            <w:pPr>
              <w:spacing w:after="200" w:line="276" w:lineRule="auto"/>
              <w:jc w:val="center"/>
              <w:rPr>
                <w:rFonts w:ascii="Calibri" w:hAnsi="Calibri" w:cs="Calibri"/>
                <w:b/>
                <w:sz w:val="32"/>
                <w:szCs w:val="32"/>
              </w:rPr>
            </w:pPr>
            <w:r w:rsidRPr="00A9216F">
              <w:rPr>
                <w:rFonts w:ascii="Calibri" w:hAnsi="Calibri" w:cs="Calibri"/>
                <w:b/>
                <w:bCs/>
              </w:rPr>
              <w:t>Élevée</w:t>
            </w:r>
          </w:p>
        </w:tc>
      </w:tr>
      <w:tr w:rsidR="00A9216F" w:rsidRPr="00A9216F" w14:paraId="5B2C9EEF" w14:textId="77777777" w:rsidTr="008350B7">
        <w:tc>
          <w:tcPr>
            <w:tcW w:w="2012" w:type="dxa"/>
            <w:shd w:val="clear" w:color="auto" w:fill="FFFFFF" w:themeFill="background1"/>
            <w:vAlign w:val="center"/>
          </w:tcPr>
          <w:p w14:paraId="171CE72F" w14:textId="77777777" w:rsidR="00A9216F" w:rsidRPr="00A9216F" w:rsidRDefault="00A9216F" w:rsidP="00A9216F">
            <w:pPr>
              <w:spacing w:after="200" w:line="276" w:lineRule="auto"/>
              <w:rPr>
                <w:rFonts w:ascii="Calibri" w:hAnsi="Calibri" w:cs="Calibri"/>
                <w:b/>
                <w:sz w:val="32"/>
                <w:szCs w:val="32"/>
              </w:rPr>
            </w:pPr>
            <w:r w:rsidRPr="00A9216F">
              <w:rPr>
                <w:rFonts w:ascii="Calibri" w:hAnsi="Calibri" w:cs="Calibri"/>
                <w:b/>
                <w:bCs/>
              </w:rPr>
              <w:t>Fermeté</w:t>
            </w:r>
          </w:p>
        </w:tc>
        <w:sdt>
          <w:sdtPr>
            <w:rPr>
              <w:rFonts w:ascii="Calibri" w:hAnsi="Calibri" w:cs="Calibri"/>
              <w:b/>
              <w:bCs/>
              <w:sz w:val="32"/>
              <w:szCs w:val="32"/>
              <w:highlight w:val="yellow"/>
            </w:rPr>
            <w:id w:val="185801783"/>
            <w14:checkbox>
              <w14:checked w14:val="0"/>
              <w14:checkedState w14:val="2612" w14:font="MS Gothic"/>
              <w14:uncheckedState w14:val="2610" w14:font="MS Gothic"/>
            </w14:checkbox>
          </w:sdtPr>
          <w:sdtContent>
            <w:tc>
              <w:tcPr>
                <w:tcW w:w="2012" w:type="dxa"/>
                <w:vAlign w:val="center"/>
              </w:tcPr>
              <w:p w14:paraId="4ADDB2EA" w14:textId="77777777" w:rsidR="00A9216F" w:rsidRPr="00A9216F" w:rsidRDefault="00A9216F" w:rsidP="00A9216F">
                <w:pPr>
                  <w:spacing w:after="200" w:line="276" w:lineRule="auto"/>
                  <w:jc w:val="center"/>
                  <w:rPr>
                    <w:rFonts w:ascii="Calibri" w:hAnsi="Calibri" w:cs="Calibri"/>
                    <w:b/>
                    <w:bCs/>
                    <w:sz w:val="32"/>
                    <w:szCs w:val="32"/>
                  </w:rPr>
                </w:pPr>
                <w:r w:rsidRPr="00A9216F">
                  <w:rPr>
                    <w:rFonts w:ascii="Segoe UI Symbol" w:hAnsi="Segoe UI Symbol" w:cs="Segoe UI Symbol"/>
                    <w:b/>
                    <w:bCs/>
                    <w:sz w:val="32"/>
                    <w:szCs w:val="32"/>
                  </w:rPr>
                  <w:t>☐</w:t>
                </w:r>
              </w:p>
            </w:tc>
          </w:sdtContent>
        </w:sdt>
        <w:sdt>
          <w:sdtPr>
            <w:rPr>
              <w:rFonts w:ascii="Calibri" w:hAnsi="Calibri" w:cs="Calibri"/>
              <w:b/>
              <w:bCs/>
              <w:sz w:val="32"/>
              <w:szCs w:val="32"/>
              <w:highlight w:val="yellow"/>
            </w:rPr>
            <w:id w:val="-1175028275"/>
            <w14:checkbox>
              <w14:checked w14:val="1"/>
              <w14:checkedState w14:val="2612" w14:font="MS Gothic"/>
              <w14:uncheckedState w14:val="2610" w14:font="MS Gothic"/>
            </w14:checkbox>
          </w:sdtPr>
          <w:sdtContent>
            <w:tc>
              <w:tcPr>
                <w:tcW w:w="2012" w:type="dxa"/>
                <w:vAlign w:val="center"/>
              </w:tcPr>
              <w:p w14:paraId="3625A7BB" w14:textId="77777777" w:rsidR="00A9216F" w:rsidRPr="00A9216F" w:rsidRDefault="00A9216F" w:rsidP="00A9216F">
                <w:pPr>
                  <w:spacing w:after="200" w:line="276" w:lineRule="auto"/>
                  <w:jc w:val="center"/>
                  <w:rPr>
                    <w:rFonts w:ascii="Calibri" w:hAnsi="Calibri" w:cs="Calibri"/>
                    <w:b/>
                    <w:bCs/>
                    <w:sz w:val="32"/>
                    <w:szCs w:val="32"/>
                  </w:rPr>
                </w:pPr>
                <w:r w:rsidRPr="00A9216F">
                  <w:rPr>
                    <w:rFonts w:ascii="Segoe UI Symbol" w:hAnsi="Segoe UI Symbol" w:cs="Segoe UI Symbol"/>
                    <w:b/>
                    <w:bCs/>
                    <w:sz w:val="32"/>
                    <w:szCs w:val="32"/>
                  </w:rPr>
                  <w:t>☒</w:t>
                </w:r>
              </w:p>
            </w:tc>
          </w:sdtContent>
        </w:sdt>
        <w:sdt>
          <w:sdtPr>
            <w:rPr>
              <w:rFonts w:ascii="Calibri" w:hAnsi="Calibri" w:cs="Calibri"/>
              <w:b/>
              <w:sz w:val="32"/>
              <w:szCs w:val="32"/>
              <w:highlight w:val="yellow"/>
            </w:rPr>
            <w:id w:val="812147456"/>
            <w14:checkbox>
              <w14:checked w14:val="0"/>
              <w14:checkedState w14:val="2612" w14:font="MS Gothic"/>
              <w14:uncheckedState w14:val="2610" w14:font="MS Gothic"/>
            </w14:checkbox>
          </w:sdtPr>
          <w:sdtContent>
            <w:tc>
              <w:tcPr>
                <w:tcW w:w="2012" w:type="dxa"/>
                <w:vAlign w:val="center"/>
              </w:tcPr>
              <w:p w14:paraId="5DA079EA" w14:textId="77777777" w:rsidR="00A9216F" w:rsidRPr="00A9216F" w:rsidRDefault="00A9216F" w:rsidP="00A9216F">
                <w:pPr>
                  <w:spacing w:after="200" w:line="276" w:lineRule="auto"/>
                  <w:jc w:val="center"/>
                  <w:rPr>
                    <w:rFonts w:ascii="Calibri" w:hAnsi="Calibri" w:cs="Calibri"/>
                    <w:b/>
                    <w:sz w:val="32"/>
                    <w:szCs w:val="32"/>
                  </w:rPr>
                </w:pPr>
                <w:r w:rsidRPr="00A9216F">
                  <w:rPr>
                    <w:rFonts w:ascii="Segoe UI Symbol" w:hAnsi="Segoe UI Symbol" w:cs="Segoe UI Symbol"/>
                    <w:b/>
                    <w:sz w:val="32"/>
                    <w:szCs w:val="32"/>
                  </w:rPr>
                  <w:t>☐</w:t>
                </w:r>
              </w:p>
            </w:tc>
          </w:sdtContent>
        </w:sdt>
        <w:sdt>
          <w:sdtPr>
            <w:rPr>
              <w:rFonts w:ascii="Calibri" w:hAnsi="Calibri" w:cs="Calibri"/>
              <w:b/>
              <w:sz w:val="32"/>
              <w:szCs w:val="32"/>
              <w:highlight w:val="yellow"/>
            </w:rPr>
            <w:id w:val="1017274947"/>
            <w14:checkbox>
              <w14:checked w14:val="0"/>
              <w14:checkedState w14:val="2612" w14:font="MS Gothic"/>
              <w14:uncheckedState w14:val="2610" w14:font="MS Gothic"/>
            </w14:checkbox>
          </w:sdtPr>
          <w:sdtContent>
            <w:tc>
              <w:tcPr>
                <w:tcW w:w="2013" w:type="dxa"/>
                <w:vAlign w:val="center"/>
              </w:tcPr>
              <w:p w14:paraId="7071DCB2" w14:textId="77777777" w:rsidR="00A9216F" w:rsidRPr="00A9216F" w:rsidRDefault="00A9216F" w:rsidP="00A9216F">
                <w:pPr>
                  <w:spacing w:after="200" w:line="276" w:lineRule="auto"/>
                  <w:jc w:val="center"/>
                  <w:rPr>
                    <w:rFonts w:ascii="Calibri" w:hAnsi="Calibri" w:cs="Calibri"/>
                    <w:b/>
                    <w:sz w:val="32"/>
                    <w:szCs w:val="32"/>
                  </w:rPr>
                </w:pPr>
                <w:r w:rsidRPr="00A9216F">
                  <w:rPr>
                    <w:rFonts w:ascii="Segoe UI Symbol" w:hAnsi="Segoe UI Symbol" w:cs="Segoe UI Symbol"/>
                    <w:b/>
                    <w:sz w:val="32"/>
                    <w:szCs w:val="32"/>
                  </w:rPr>
                  <w:t>☐</w:t>
                </w:r>
              </w:p>
            </w:tc>
          </w:sdtContent>
        </w:sdt>
      </w:tr>
      <w:tr w:rsidR="00A9216F" w:rsidRPr="00A9216F" w14:paraId="14492284" w14:textId="77777777" w:rsidTr="008350B7">
        <w:tc>
          <w:tcPr>
            <w:tcW w:w="2012" w:type="dxa"/>
            <w:shd w:val="clear" w:color="auto" w:fill="FFFFFF" w:themeFill="background1"/>
            <w:vAlign w:val="center"/>
          </w:tcPr>
          <w:p w14:paraId="59DA23D8" w14:textId="77777777" w:rsidR="00A9216F" w:rsidRPr="00A9216F" w:rsidRDefault="00A9216F" w:rsidP="00A9216F">
            <w:pPr>
              <w:spacing w:after="200" w:line="276" w:lineRule="auto"/>
              <w:rPr>
                <w:rFonts w:ascii="Calibri" w:hAnsi="Calibri" w:cs="Calibri"/>
                <w:b/>
                <w:sz w:val="32"/>
                <w:szCs w:val="32"/>
              </w:rPr>
            </w:pPr>
            <w:r w:rsidRPr="00A9216F">
              <w:rPr>
                <w:rFonts w:ascii="Calibri" w:hAnsi="Calibri" w:cs="Calibri"/>
                <w:b/>
                <w:bCs/>
              </w:rPr>
              <w:t>Adhésion</w:t>
            </w:r>
          </w:p>
        </w:tc>
        <w:tc>
          <w:tcPr>
            <w:tcW w:w="2012" w:type="dxa"/>
            <w:vMerge w:val="restart"/>
            <w:vAlign w:val="center"/>
          </w:tcPr>
          <w:p w14:paraId="209DFA53" w14:textId="77777777" w:rsidR="00A9216F" w:rsidRPr="00A9216F" w:rsidRDefault="00A9216F" w:rsidP="00A9216F">
            <w:pPr>
              <w:spacing w:after="200" w:line="276" w:lineRule="auto"/>
              <w:jc w:val="center"/>
              <w:rPr>
                <w:rFonts w:ascii="Calibri" w:hAnsi="Calibri" w:cs="Calibri"/>
                <w:b/>
                <w:sz w:val="32"/>
                <w:szCs w:val="32"/>
              </w:rPr>
            </w:pPr>
          </w:p>
        </w:tc>
        <w:sdt>
          <w:sdtPr>
            <w:rPr>
              <w:rFonts w:ascii="Calibri" w:hAnsi="Calibri" w:cs="Calibri"/>
              <w:b/>
              <w:bCs/>
              <w:sz w:val="32"/>
              <w:szCs w:val="32"/>
              <w:highlight w:val="yellow"/>
            </w:rPr>
            <w:id w:val="32545923"/>
            <w14:checkbox>
              <w14:checked w14:val="1"/>
              <w14:checkedState w14:val="2612" w14:font="MS Gothic"/>
              <w14:uncheckedState w14:val="2610" w14:font="MS Gothic"/>
            </w14:checkbox>
          </w:sdtPr>
          <w:sdtContent>
            <w:tc>
              <w:tcPr>
                <w:tcW w:w="2012" w:type="dxa"/>
                <w:vAlign w:val="center"/>
              </w:tcPr>
              <w:p w14:paraId="6799085C" w14:textId="77777777" w:rsidR="00A9216F" w:rsidRPr="00A9216F" w:rsidRDefault="00A9216F" w:rsidP="00A9216F">
                <w:pPr>
                  <w:spacing w:after="200" w:line="276" w:lineRule="auto"/>
                  <w:jc w:val="center"/>
                  <w:rPr>
                    <w:rFonts w:ascii="Calibri" w:hAnsi="Calibri" w:cs="Calibri"/>
                    <w:b/>
                    <w:bCs/>
                    <w:sz w:val="32"/>
                    <w:szCs w:val="32"/>
                  </w:rPr>
                </w:pPr>
                <w:r w:rsidRPr="00A9216F">
                  <w:rPr>
                    <w:rFonts w:ascii="Segoe UI Symbol" w:hAnsi="Segoe UI Symbol" w:cs="Segoe UI Symbol"/>
                    <w:b/>
                    <w:bCs/>
                    <w:sz w:val="32"/>
                    <w:szCs w:val="32"/>
                  </w:rPr>
                  <w:t>☒</w:t>
                </w:r>
              </w:p>
            </w:tc>
          </w:sdtContent>
        </w:sdt>
        <w:sdt>
          <w:sdtPr>
            <w:rPr>
              <w:rFonts w:ascii="Calibri" w:hAnsi="Calibri" w:cs="Calibri"/>
              <w:b/>
              <w:sz w:val="32"/>
              <w:szCs w:val="32"/>
              <w:highlight w:val="yellow"/>
            </w:rPr>
            <w:id w:val="-1527477966"/>
            <w14:checkbox>
              <w14:checked w14:val="0"/>
              <w14:checkedState w14:val="2612" w14:font="MS Gothic"/>
              <w14:uncheckedState w14:val="2610" w14:font="MS Gothic"/>
            </w14:checkbox>
          </w:sdtPr>
          <w:sdtContent>
            <w:tc>
              <w:tcPr>
                <w:tcW w:w="2012" w:type="dxa"/>
                <w:vAlign w:val="center"/>
              </w:tcPr>
              <w:p w14:paraId="74E292D3" w14:textId="77777777" w:rsidR="00A9216F" w:rsidRPr="00A9216F" w:rsidRDefault="00A9216F" w:rsidP="00A9216F">
                <w:pPr>
                  <w:spacing w:after="200" w:line="276" w:lineRule="auto"/>
                  <w:jc w:val="center"/>
                  <w:rPr>
                    <w:rFonts w:ascii="Calibri" w:hAnsi="Calibri" w:cs="Calibri"/>
                    <w:b/>
                    <w:sz w:val="32"/>
                    <w:szCs w:val="32"/>
                  </w:rPr>
                </w:pPr>
                <w:r w:rsidRPr="00A9216F">
                  <w:rPr>
                    <w:rFonts w:ascii="Segoe UI Symbol" w:hAnsi="Segoe UI Symbol" w:cs="Segoe UI Symbol"/>
                    <w:b/>
                    <w:sz w:val="32"/>
                    <w:szCs w:val="32"/>
                  </w:rPr>
                  <w:t>☐</w:t>
                </w:r>
              </w:p>
            </w:tc>
          </w:sdtContent>
        </w:sdt>
        <w:sdt>
          <w:sdtPr>
            <w:rPr>
              <w:rFonts w:ascii="Calibri" w:hAnsi="Calibri" w:cs="Calibri"/>
              <w:b/>
              <w:sz w:val="32"/>
              <w:szCs w:val="32"/>
              <w:highlight w:val="yellow"/>
            </w:rPr>
            <w:id w:val="-1697229852"/>
            <w14:checkbox>
              <w14:checked w14:val="0"/>
              <w14:checkedState w14:val="2612" w14:font="MS Gothic"/>
              <w14:uncheckedState w14:val="2610" w14:font="MS Gothic"/>
            </w14:checkbox>
          </w:sdtPr>
          <w:sdtContent>
            <w:tc>
              <w:tcPr>
                <w:tcW w:w="2013" w:type="dxa"/>
                <w:vAlign w:val="center"/>
              </w:tcPr>
              <w:p w14:paraId="3327ADF3" w14:textId="77777777" w:rsidR="00A9216F" w:rsidRPr="00A9216F" w:rsidRDefault="00A9216F" w:rsidP="00A9216F">
                <w:pPr>
                  <w:spacing w:after="200" w:line="276" w:lineRule="auto"/>
                  <w:jc w:val="center"/>
                  <w:rPr>
                    <w:rFonts w:ascii="Calibri" w:hAnsi="Calibri" w:cs="Calibri"/>
                    <w:b/>
                    <w:sz w:val="32"/>
                    <w:szCs w:val="32"/>
                  </w:rPr>
                </w:pPr>
                <w:r w:rsidRPr="00A9216F">
                  <w:rPr>
                    <w:rFonts w:ascii="Segoe UI Symbol" w:hAnsi="Segoe UI Symbol" w:cs="Segoe UI Symbol"/>
                    <w:b/>
                    <w:sz w:val="32"/>
                    <w:szCs w:val="32"/>
                  </w:rPr>
                  <w:t>☐</w:t>
                </w:r>
              </w:p>
            </w:tc>
          </w:sdtContent>
        </w:sdt>
      </w:tr>
      <w:tr w:rsidR="00A9216F" w:rsidRPr="00A9216F" w14:paraId="350B4B72" w14:textId="77777777" w:rsidTr="008350B7">
        <w:tc>
          <w:tcPr>
            <w:tcW w:w="2012" w:type="dxa"/>
            <w:shd w:val="clear" w:color="auto" w:fill="FFFFFF" w:themeFill="background1"/>
            <w:vAlign w:val="center"/>
          </w:tcPr>
          <w:p w14:paraId="54BDD042" w14:textId="77777777" w:rsidR="00A9216F" w:rsidRPr="00A9216F" w:rsidRDefault="00A9216F" w:rsidP="00A9216F">
            <w:pPr>
              <w:spacing w:after="200" w:line="276" w:lineRule="auto"/>
              <w:rPr>
                <w:rFonts w:ascii="Calibri" w:hAnsi="Calibri" w:cs="Calibri"/>
                <w:b/>
                <w:sz w:val="32"/>
                <w:szCs w:val="32"/>
              </w:rPr>
            </w:pPr>
            <w:r w:rsidRPr="00A9216F">
              <w:rPr>
                <w:rFonts w:ascii="Calibri" w:hAnsi="Calibri" w:cs="Calibri"/>
                <w:b/>
                <w:bCs/>
              </w:rPr>
              <w:t>Cohésion</w:t>
            </w:r>
          </w:p>
        </w:tc>
        <w:tc>
          <w:tcPr>
            <w:tcW w:w="2012" w:type="dxa"/>
            <w:vMerge/>
            <w:vAlign w:val="center"/>
          </w:tcPr>
          <w:p w14:paraId="10EB578F" w14:textId="77777777" w:rsidR="00A9216F" w:rsidRPr="00A9216F" w:rsidRDefault="00A9216F" w:rsidP="00A9216F">
            <w:pPr>
              <w:spacing w:after="200" w:line="276" w:lineRule="auto"/>
              <w:jc w:val="center"/>
              <w:rPr>
                <w:rFonts w:ascii="Calibri" w:hAnsi="Calibri" w:cs="Calibri"/>
                <w:b/>
                <w:sz w:val="32"/>
                <w:szCs w:val="32"/>
              </w:rPr>
            </w:pPr>
          </w:p>
        </w:tc>
        <w:sdt>
          <w:sdtPr>
            <w:rPr>
              <w:rFonts w:ascii="Calibri" w:hAnsi="Calibri" w:cs="Calibri"/>
              <w:b/>
              <w:sz w:val="32"/>
              <w:szCs w:val="32"/>
              <w:highlight w:val="yellow"/>
            </w:rPr>
            <w:id w:val="-1628303336"/>
            <w14:checkbox>
              <w14:checked w14:val="0"/>
              <w14:checkedState w14:val="2612" w14:font="MS Gothic"/>
              <w14:uncheckedState w14:val="2610" w14:font="MS Gothic"/>
            </w14:checkbox>
          </w:sdtPr>
          <w:sdtContent>
            <w:tc>
              <w:tcPr>
                <w:tcW w:w="2012" w:type="dxa"/>
                <w:vAlign w:val="center"/>
              </w:tcPr>
              <w:p w14:paraId="2F8ACBC9" w14:textId="77777777" w:rsidR="00A9216F" w:rsidRPr="00A9216F" w:rsidRDefault="00A9216F" w:rsidP="00A9216F">
                <w:pPr>
                  <w:spacing w:after="200" w:line="276" w:lineRule="auto"/>
                  <w:jc w:val="center"/>
                  <w:rPr>
                    <w:rFonts w:ascii="Calibri" w:hAnsi="Calibri" w:cs="Calibri"/>
                    <w:b/>
                    <w:sz w:val="32"/>
                    <w:szCs w:val="32"/>
                  </w:rPr>
                </w:pPr>
                <w:r w:rsidRPr="00A9216F">
                  <w:rPr>
                    <w:rFonts w:ascii="Segoe UI Symbol" w:hAnsi="Segoe UI Symbol" w:cs="Segoe UI Symbol"/>
                    <w:b/>
                    <w:sz w:val="32"/>
                    <w:szCs w:val="32"/>
                  </w:rPr>
                  <w:t>☐</w:t>
                </w:r>
              </w:p>
            </w:tc>
          </w:sdtContent>
        </w:sdt>
        <w:sdt>
          <w:sdtPr>
            <w:rPr>
              <w:rFonts w:ascii="Calibri" w:hAnsi="Calibri" w:cs="Calibri"/>
              <w:b/>
              <w:sz w:val="32"/>
              <w:szCs w:val="32"/>
              <w:highlight w:val="yellow"/>
            </w:rPr>
            <w:id w:val="-1148897963"/>
            <w14:checkbox>
              <w14:checked w14:val="0"/>
              <w14:checkedState w14:val="2612" w14:font="MS Gothic"/>
              <w14:uncheckedState w14:val="2610" w14:font="MS Gothic"/>
            </w14:checkbox>
          </w:sdtPr>
          <w:sdtContent>
            <w:tc>
              <w:tcPr>
                <w:tcW w:w="2012" w:type="dxa"/>
                <w:vAlign w:val="center"/>
              </w:tcPr>
              <w:p w14:paraId="7AB8B8C1" w14:textId="77777777" w:rsidR="00A9216F" w:rsidRPr="00A9216F" w:rsidRDefault="00A9216F" w:rsidP="00A9216F">
                <w:pPr>
                  <w:spacing w:after="200" w:line="276" w:lineRule="auto"/>
                  <w:jc w:val="center"/>
                  <w:rPr>
                    <w:rFonts w:ascii="Calibri" w:hAnsi="Calibri" w:cs="Calibri"/>
                    <w:b/>
                    <w:sz w:val="32"/>
                    <w:szCs w:val="32"/>
                  </w:rPr>
                </w:pPr>
                <w:r w:rsidRPr="00A9216F">
                  <w:rPr>
                    <w:rFonts w:ascii="Segoe UI Symbol" w:hAnsi="Segoe UI Symbol" w:cs="Segoe UI Symbol"/>
                    <w:b/>
                    <w:sz w:val="32"/>
                    <w:szCs w:val="32"/>
                  </w:rPr>
                  <w:t>☐</w:t>
                </w:r>
              </w:p>
            </w:tc>
          </w:sdtContent>
        </w:sdt>
        <w:sdt>
          <w:sdtPr>
            <w:rPr>
              <w:rFonts w:ascii="Calibri" w:hAnsi="Calibri" w:cs="Calibri"/>
              <w:b/>
              <w:bCs/>
              <w:sz w:val="32"/>
              <w:szCs w:val="32"/>
              <w:highlight w:val="yellow"/>
            </w:rPr>
            <w:id w:val="1233969820"/>
            <w14:checkbox>
              <w14:checked w14:val="1"/>
              <w14:checkedState w14:val="2612" w14:font="MS Gothic"/>
              <w14:uncheckedState w14:val="2610" w14:font="MS Gothic"/>
            </w14:checkbox>
          </w:sdtPr>
          <w:sdtContent>
            <w:tc>
              <w:tcPr>
                <w:tcW w:w="2013" w:type="dxa"/>
                <w:vAlign w:val="center"/>
              </w:tcPr>
              <w:p w14:paraId="1B94C30B" w14:textId="77777777" w:rsidR="00A9216F" w:rsidRPr="00A9216F" w:rsidRDefault="00A9216F" w:rsidP="00A9216F">
                <w:pPr>
                  <w:spacing w:after="200" w:line="276" w:lineRule="auto"/>
                  <w:jc w:val="center"/>
                  <w:rPr>
                    <w:rFonts w:ascii="Calibri" w:hAnsi="Calibri" w:cs="Calibri"/>
                    <w:b/>
                    <w:bCs/>
                    <w:sz w:val="32"/>
                    <w:szCs w:val="32"/>
                  </w:rPr>
                </w:pPr>
                <w:r w:rsidRPr="00A9216F">
                  <w:rPr>
                    <w:rFonts w:ascii="Segoe UI Symbol" w:hAnsi="Segoe UI Symbol" w:cs="Segoe UI Symbol"/>
                    <w:b/>
                    <w:bCs/>
                    <w:sz w:val="32"/>
                    <w:szCs w:val="32"/>
                  </w:rPr>
                  <w:t>☒</w:t>
                </w:r>
              </w:p>
            </w:tc>
          </w:sdtContent>
        </w:sdt>
      </w:tr>
      <w:tr w:rsidR="00A9216F" w:rsidRPr="00A9216F" w14:paraId="21584BAB" w14:textId="77777777" w:rsidTr="008350B7">
        <w:tc>
          <w:tcPr>
            <w:tcW w:w="2012" w:type="dxa"/>
            <w:shd w:val="clear" w:color="auto" w:fill="FFFFFF" w:themeFill="background1"/>
            <w:vAlign w:val="center"/>
          </w:tcPr>
          <w:p w14:paraId="0D5A3513" w14:textId="77777777" w:rsidR="00A9216F" w:rsidRPr="00A9216F" w:rsidRDefault="00A9216F" w:rsidP="00A9216F">
            <w:pPr>
              <w:spacing w:after="200" w:line="276" w:lineRule="auto"/>
              <w:rPr>
                <w:rFonts w:ascii="Calibri" w:hAnsi="Calibri" w:cs="Calibri"/>
                <w:b/>
                <w:sz w:val="32"/>
                <w:szCs w:val="32"/>
              </w:rPr>
            </w:pPr>
            <w:r w:rsidRPr="00A9216F">
              <w:rPr>
                <w:rFonts w:ascii="Calibri" w:hAnsi="Calibri" w:cs="Calibri"/>
                <w:b/>
                <w:bCs/>
              </w:rPr>
              <w:t>Élasticité</w:t>
            </w:r>
          </w:p>
        </w:tc>
        <w:tc>
          <w:tcPr>
            <w:tcW w:w="2012" w:type="dxa"/>
            <w:vMerge/>
            <w:vAlign w:val="center"/>
          </w:tcPr>
          <w:p w14:paraId="58B2D984" w14:textId="77777777" w:rsidR="00A9216F" w:rsidRPr="00A9216F" w:rsidRDefault="00A9216F" w:rsidP="00A9216F">
            <w:pPr>
              <w:spacing w:after="200" w:line="276" w:lineRule="auto"/>
              <w:jc w:val="center"/>
              <w:rPr>
                <w:rFonts w:ascii="Calibri" w:hAnsi="Calibri" w:cs="Calibri"/>
                <w:b/>
                <w:sz w:val="32"/>
                <w:szCs w:val="32"/>
              </w:rPr>
            </w:pPr>
          </w:p>
        </w:tc>
        <w:sdt>
          <w:sdtPr>
            <w:rPr>
              <w:rFonts w:ascii="Calibri" w:hAnsi="Calibri" w:cs="Calibri"/>
              <w:b/>
              <w:bCs/>
              <w:sz w:val="32"/>
              <w:szCs w:val="32"/>
              <w:highlight w:val="yellow"/>
            </w:rPr>
            <w:id w:val="-526871334"/>
            <w14:checkbox>
              <w14:checked w14:val="1"/>
              <w14:checkedState w14:val="2612" w14:font="MS Gothic"/>
              <w14:uncheckedState w14:val="2610" w14:font="MS Gothic"/>
            </w14:checkbox>
          </w:sdtPr>
          <w:sdtContent>
            <w:tc>
              <w:tcPr>
                <w:tcW w:w="2012" w:type="dxa"/>
                <w:vAlign w:val="center"/>
              </w:tcPr>
              <w:p w14:paraId="604F7EF5" w14:textId="77777777" w:rsidR="00A9216F" w:rsidRPr="00A9216F" w:rsidRDefault="00A9216F" w:rsidP="00A9216F">
                <w:pPr>
                  <w:spacing w:after="200" w:line="276" w:lineRule="auto"/>
                  <w:jc w:val="center"/>
                  <w:rPr>
                    <w:rFonts w:ascii="Calibri" w:hAnsi="Calibri" w:cs="Calibri"/>
                    <w:b/>
                    <w:bCs/>
                    <w:sz w:val="32"/>
                    <w:szCs w:val="32"/>
                  </w:rPr>
                </w:pPr>
                <w:r w:rsidRPr="00A9216F">
                  <w:rPr>
                    <w:rFonts w:ascii="Segoe UI Symbol" w:hAnsi="Segoe UI Symbol" w:cs="Segoe UI Symbol"/>
                    <w:b/>
                    <w:bCs/>
                    <w:sz w:val="32"/>
                    <w:szCs w:val="32"/>
                  </w:rPr>
                  <w:t>☒</w:t>
                </w:r>
              </w:p>
            </w:tc>
          </w:sdtContent>
        </w:sdt>
        <w:sdt>
          <w:sdtPr>
            <w:rPr>
              <w:rFonts w:ascii="Calibri" w:hAnsi="Calibri" w:cs="Calibri"/>
              <w:b/>
              <w:sz w:val="32"/>
              <w:szCs w:val="32"/>
              <w:highlight w:val="yellow"/>
            </w:rPr>
            <w:id w:val="-979461190"/>
            <w14:checkbox>
              <w14:checked w14:val="0"/>
              <w14:checkedState w14:val="2612" w14:font="MS Gothic"/>
              <w14:uncheckedState w14:val="2610" w14:font="MS Gothic"/>
            </w14:checkbox>
          </w:sdtPr>
          <w:sdtContent>
            <w:tc>
              <w:tcPr>
                <w:tcW w:w="2012" w:type="dxa"/>
                <w:vAlign w:val="center"/>
              </w:tcPr>
              <w:p w14:paraId="64C66D52" w14:textId="77777777" w:rsidR="00A9216F" w:rsidRPr="00A9216F" w:rsidRDefault="00A9216F" w:rsidP="00A9216F">
                <w:pPr>
                  <w:spacing w:after="200" w:line="276" w:lineRule="auto"/>
                  <w:jc w:val="center"/>
                  <w:rPr>
                    <w:rFonts w:ascii="Calibri" w:hAnsi="Calibri" w:cs="Calibri"/>
                    <w:b/>
                    <w:sz w:val="32"/>
                    <w:szCs w:val="32"/>
                  </w:rPr>
                </w:pPr>
                <w:r w:rsidRPr="00A9216F">
                  <w:rPr>
                    <w:rFonts w:ascii="Segoe UI Symbol" w:hAnsi="Segoe UI Symbol" w:cs="Segoe UI Symbol"/>
                    <w:b/>
                    <w:sz w:val="32"/>
                    <w:szCs w:val="32"/>
                  </w:rPr>
                  <w:t>☐</w:t>
                </w:r>
              </w:p>
            </w:tc>
          </w:sdtContent>
        </w:sdt>
        <w:sdt>
          <w:sdtPr>
            <w:rPr>
              <w:rFonts w:ascii="Calibri" w:hAnsi="Calibri" w:cs="Calibri"/>
              <w:b/>
              <w:sz w:val="32"/>
              <w:szCs w:val="32"/>
              <w:highlight w:val="yellow"/>
            </w:rPr>
            <w:id w:val="-1592004295"/>
            <w14:checkbox>
              <w14:checked w14:val="0"/>
              <w14:checkedState w14:val="2612" w14:font="MS Gothic"/>
              <w14:uncheckedState w14:val="2610" w14:font="MS Gothic"/>
            </w14:checkbox>
          </w:sdtPr>
          <w:sdtContent>
            <w:tc>
              <w:tcPr>
                <w:tcW w:w="2013" w:type="dxa"/>
                <w:vAlign w:val="center"/>
              </w:tcPr>
              <w:p w14:paraId="2B5CC758" w14:textId="77777777" w:rsidR="00A9216F" w:rsidRPr="00A9216F" w:rsidRDefault="00A9216F" w:rsidP="00A9216F">
                <w:pPr>
                  <w:spacing w:after="200" w:line="276" w:lineRule="auto"/>
                  <w:jc w:val="center"/>
                  <w:rPr>
                    <w:rFonts w:ascii="Calibri" w:hAnsi="Calibri" w:cs="Calibri"/>
                    <w:b/>
                    <w:sz w:val="32"/>
                    <w:szCs w:val="32"/>
                  </w:rPr>
                </w:pPr>
                <w:r w:rsidRPr="00A9216F">
                  <w:rPr>
                    <w:rFonts w:ascii="Segoe UI Symbol" w:hAnsi="Segoe UI Symbol" w:cs="Segoe UI Symbol"/>
                    <w:b/>
                    <w:sz w:val="32"/>
                    <w:szCs w:val="32"/>
                  </w:rPr>
                  <w:t>☐</w:t>
                </w:r>
              </w:p>
            </w:tc>
          </w:sdtContent>
        </w:sdt>
      </w:tr>
    </w:tbl>
    <w:p w14:paraId="535BAAA6" w14:textId="77777777" w:rsidR="00A9216F" w:rsidRPr="00A9216F" w:rsidRDefault="00A9216F" w:rsidP="00A9216F">
      <w:pPr>
        <w:tabs>
          <w:tab w:val="center" w:pos="4320"/>
          <w:tab w:val="right" w:pos="9923"/>
        </w:tabs>
        <w:spacing w:after="0" w:line="240" w:lineRule="auto"/>
        <w:ind w:left="-142" w:right="-142"/>
        <w:rPr>
          <w:rFonts w:ascii="Calibri" w:hAnsi="Calibri" w:cs="Calibri"/>
          <w:b/>
          <w:kern w:val="0"/>
          <w:sz w:val="28"/>
          <w:szCs w:val="28"/>
          <w14:ligatures w14:val="none"/>
        </w:rPr>
      </w:pPr>
    </w:p>
    <w:p w14:paraId="7EAE7FBD" w14:textId="77777777" w:rsidR="00A9216F" w:rsidRPr="00A9216F" w:rsidRDefault="00A9216F" w:rsidP="00A9216F">
      <w:pPr>
        <w:tabs>
          <w:tab w:val="center" w:pos="4320"/>
          <w:tab w:val="right" w:pos="9923"/>
        </w:tabs>
        <w:spacing w:before="240" w:after="120" w:line="240" w:lineRule="auto"/>
        <w:ind w:left="57" w:right="-142"/>
        <w:rPr>
          <w:rFonts w:ascii="Calibri" w:hAnsi="Calibri" w:cs="Calibri"/>
          <w:kern w:val="0"/>
          <w:sz w:val="28"/>
          <w:szCs w:val="28"/>
          <w14:ligatures w14:val="none"/>
        </w:rPr>
        <w:sectPr w:rsidR="00A9216F" w:rsidRPr="00A9216F" w:rsidSect="00A9216F">
          <w:headerReference w:type="default" r:id="rId5"/>
          <w:pgSz w:w="12240" w:h="15840"/>
          <w:pgMar w:top="-1560" w:right="1185" w:bottom="993" w:left="1134" w:header="425" w:footer="417" w:gutter="0"/>
          <w:cols w:space="708"/>
          <w:titlePg/>
          <w:docGrid w:linePitch="360"/>
        </w:sectPr>
      </w:pPr>
      <w:r w:rsidRPr="00A9216F">
        <w:rPr>
          <w:rFonts w:ascii="Calibri" w:hAnsi="Calibri" w:cs="Calibri"/>
          <w:b/>
          <w:bCs/>
          <w:kern w:val="0"/>
          <w:sz w:val="28"/>
          <w:szCs w:val="28"/>
          <w14:ligatures w14:val="none"/>
        </w:rPr>
        <w:t>Commentaires :</w:t>
      </w:r>
      <w:r w:rsidRPr="00A9216F">
        <w:rPr>
          <w:rFonts w:ascii="Calibri" w:hAnsi="Calibri" w:cs="Calibri"/>
          <w:kern w:val="0"/>
          <w:sz w:val="28"/>
          <w:szCs w:val="28"/>
          <w14:ligatures w14:val="none"/>
        </w:rPr>
        <w:t xml:space="preserve"> Tel que mentionné, la mastication n’est pas requise pour la purée seule. Celle-ci est facilement compressible entre la langue et le palais, sans être trop liquide, ce qui témoigne d’une fermeté faible. Son faible degré d’adhésion s’explique par son caractère glissant, voire fondant en bouche, de sorte qu’elle n'adhère pas particulièrement aux structures buccales. Elle nécessite entre zéro et deux mouvements de langue pour progresser vers la gorge, pouvant exceptionnellement en requérir jusqu’à trois, ce qui justifie son classement dans une catégorie faible. Sa cohésion est élevée puisqu'elle se disperse très peu sur la langue, soit sur une distance d’environ 0,5 cm de chaque côté de la ligne médiane de la langue. La purée présente également une élasticité faible, puisqu’elle se déforme très facilement lorsqu'elle est comprimée contre le palais dur avec la langue, et ce, sans reprendre sa forme initiale. Ainsi, considérant l’ensemble des paramètres de texture évalués, la purée seule peut être jugée conforme et sécuritaire pour une clientèle dysphagique nécessitant une texture purée.</w:t>
      </w:r>
    </w:p>
    <w:p w14:paraId="076762E9" w14:textId="77777777" w:rsidR="00A9216F" w:rsidRPr="00A9216F" w:rsidRDefault="00A9216F" w:rsidP="00A9216F">
      <w:pPr>
        <w:spacing w:before="240" w:after="120" w:line="276" w:lineRule="auto"/>
        <w:rPr>
          <w:rFonts w:ascii="Calibri" w:hAnsi="Calibri" w:cs="Calibri"/>
          <w:b/>
          <w:kern w:val="0"/>
          <w:sz w:val="30"/>
          <w:szCs w:val="30"/>
          <w14:ligatures w14:val="none"/>
        </w:rPr>
      </w:pPr>
      <w:r w:rsidRPr="00A9216F">
        <w:rPr>
          <w:rFonts w:ascii="Calibri" w:hAnsi="Calibri" w:cs="Calibri"/>
          <w:b/>
          <w:kern w:val="0"/>
          <w:sz w:val="30"/>
          <w:szCs w:val="30"/>
          <w14:ligatures w14:val="none"/>
        </w:rPr>
        <w:lastRenderedPageBreak/>
        <w:t>ÉVALUATION DU METS GLOBAL :</w:t>
      </w:r>
    </w:p>
    <w:p w14:paraId="244A31D4" w14:textId="77777777" w:rsidR="00A9216F" w:rsidRPr="00A9216F" w:rsidRDefault="00A9216F" w:rsidP="00A9216F">
      <w:pPr>
        <w:numPr>
          <w:ilvl w:val="0"/>
          <w:numId w:val="2"/>
        </w:numPr>
        <w:spacing w:after="0" w:line="276" w:lineRule="auto"/>
        <w:ind w:left="303"/>
        <w:contextualSpacing/>
        <w:rPr>
          <w:rFonts w:ascii="Calibri" w:hAnsi="Calibri" w:cs="Calibri"/>
          <w:b/>
          <w:color w:val="33CC33"/>
          <w:kern w:val="0"/>
          <w:sz w:val="28"/>
          <w:szCs w:val="28"/>
          <w14:ligatures w14:val="none"/>
        </w:rPr>
      </w:pPr>
      <w:r w:rsidRPr="00A9216F">
        <w:rPr>
          <w:rFonts w:ascii="Calibri" w:hAnsi="Calibri" w:cs="Calibri"/>
          <w:b/>
          <w:color w:val="33CC33"/>
          <w:kern w:val="0"/>
          <w:sz w:val="28"/>
          <w:szCs w:val="28"/>
          <w14:ligatures w14:val="none"/>
        </w:rPr>
        <w:t>Observation à température de service</w:t>
      </w:r>
    </w:p>
    <w:tbl>
      <w:tblPr>
        <w:tblStyle w:val="Grilledutableau"/>
        <w:tblW w:w="10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5558"/>
      </w:tblGrid>
      <w:tr w:rsidR="00A9216F" w:rsidRPr="00A9216F" w14:paraId="6A8FC165" w14:textId="77777777" w:rsidTr="008350B7">
        <w:trPr>
          <w:trHeight w:val="198"/>
        </w:trPr>
        <w:tc>
          <w:tcPr>
            <w:tcW w:w="10061" w:type="dxa"/>
            <w:gridSpan w:val="2"/>
            <w:vAlign w:val="bottom"/>
          </w:tcPr>
          <w:p w14:paraId="4D6659CC" w14:textId="77777777" w:rsidR="00A9216F" w:rsidRPr="00A9216F" w:rsidRDefault="00A9216F" w:rsidP="00A9216F">
            <w:pPr>
              <w:tabs>
                <w:tab w:val="left" w:pos="2410"/>
              </w:tabs>
              <w:spacing w:line="276" w:lineRule="auto"/>
              <w:rPr>
                <w:rFonts w:ascii="Calibri" w:hAnsi="Calibri" w:cs="Calibri"/>
              </w:rPr>
            </w:pPr>
            <w:r w:rsidRPr="00A9216F">
              <w:rPr>
                <w:rFonts w:ascii="Calibri" w:hAnsi="Calibri" w:cs="Calibri"/>
                <w:b/>
              </w:rPr>
              <w:t xml:space="preserve">Présence de synérèse : </w:t>
            </w:r>
            <w:sdt>
              <w:sdtPr>
                <w:rPr>
                  <w:rFonts w:ascii="Calibri" w:hAnsi="Calibri" w:cs="Calibri"/>
                  <w:b/>
                  <w:sz w:val="32"/>
                  <w:szCs w:val="32"/>
                </w:rPr>
                <w:id w:val="-387956693"/>
                <w14:checkbox>
                  <w14:checked w14:val="0"/>
                  <w14:checkedState w14:val="2612" w14:font="MS Gothic"/>
                  <w14:uncheckedState w14:val="2610" w14:font="MS Gothic"/>
                </w14:checkbox>
              </w:sdtPr>
              <w:sdtContent>
                <w:r w:rsidRPr="00A9216F">
                  <w:rPr>
                    <w:rFonts w:ascii="Segoe UI Symbol" w:hAnsi="Segoe UI Symbol" w:cs="Segoe UI Symbol"/>
                    <w:b/>
                    <w:sz w:val="32"/>
                    <w:szCs w:val="32"/>
                  </w:rPr>
                  <w:t>☐</w:t>
                </w:r>
              </w:sdtContent>
            </w:sdt>
          </w:p>
        </w:tc>
      </w:tr>
      <w:tr w:rsidR="00A9216F" w:rsidRPr="00A9216F" w14:paraId="6C19EE02" w14:textId="77777777" w:rsidTr="008350B7">
        <w:trPr>
          <w:trHeight w:val="80"/>
        </w:trPr>
        <w:tc>
          <w:tcPr>
            <w:tcW w:w="10061" w:type="dxa"/>
            <w:gridSpan w:val="2"/>
          </w:tcPr>
          <w:p w14:paraId="27FB3B2D" w14:textId="77777777" w:rsidR="00A9216F" w:rsidRPr="00A9216F" w:rsidRDefault="00A9216F" w:rsidP="00A9216F">
            <w:pPr>
              <w:tabs>
                <w:tab w:val="left" w:pos="2410"/>
              </w:tabs>
              <w:spacing w:line="276" w:lineRule="auto"/>
              <w:rPr>
                <w:rFonts w:ascii="Calibri" w:hAnsi="Calibri" w:cs="Calibri"/>
                <w:sz w:val="4"/>
                <w:szCs w:val="4"/>
              </w:rPr>
            </w:pPr>
          </w:p>
        </w:tc>
      </w:tr>
      <w:tr w:rsidR="00A9216F" w:rsidRPr="00A9216F" w14:paraId="20B95B27" w14:textId="77777777" w:rsidTr="008350B7">
        <w:trPr>
          <w:trHeight w:val="283"/>
        </w:trPr>
        <w:tc>
          <w:tcPr>
            <w:tcW w:w="4503" w:type="dxa"/>
          </w:tcPr>
          <w:p w14:paraId="39CCB990" w14:textId="77777777" w:rsidR="00A9216F" w:rsidRPr="00A9216F" w:rsidRDefault="00A9216F" w:rsidP="00A9216F">
            <w:pPr>
              <w:tabs>
                <w:tab w:val="left" w:pos="2410"/>
              </w:tabs>
              <w:spacing w:line="276" w:lineRule="auto"/>
              <w:rPr>
                <w:rFonts w:ascii="Calibri" w:hAnsi="Calibri" w:cs="Calibri"/>
              </w:rPr>
            </w:pPr>
            <w:r w:rsidRPr="00A9216F">
              <w:rPr>
                <w:rFonts w:ascii="Calibri" w:hAnsi="Calibri" w:cs="Calibri"/>
                <w:b/>
                <w:bCs/>
              </w:rPr>
              <w:t xml:space="preserve">Purée lisse : </w:t>
            </w:r>
            <w:sdt>
              <w:sdtPr>
                <w:rPr>
                  <w:rFonts w:ascii="Calibri" w:hAnsi="Calibri" w:cs="Calibri"/>
                  <w:b/>
                  <w:bCs/>
                  <w:sz w:val="32"/>
                  <w:szCs w:val="32"/>
                  <w:highlight w:val="yellow"/>
                </w:rPr>
                <w:id w:val="-36980495"/>
                <w14:checkbox>
                  <w14:checked w14:val="1"/>
                  <w14:checkedState w14:val="2612" w14:font="MS Gothic"/>
                  <w14:uncheckedState w14:val="2610" w14:font="MS Gothic"/>
                </w14:checkbox>
              </w:sdtPr>
              <w:sdtContent>
                <w:r w:rsidRPr="00A9216F">
                  <w:rPr>
                    <w:rFonts w:ascii="Segoe UI Symbol" w:hAnsi="Segoe UI Symbol" w:cs="Segoe UI Symbol"/>
                    <w:b/>
                    <w:bCs/>
                    <w:sz w:val="32"/>
                    <w:szCs w:val="32"/>
                    <w:highlight w:val="yellow"/>
                  </w:rPr>
                  <w:t>☒</w:t>
                </w:r>
              </w:sdtContent>
            </w:sdt>
          </w:p>
        </w:tc>
        <w:tc>
          <w:tcPr>
            <w:tcW w:w="5558" w:type="dxa"/>
          </w:tcPr>
          <w:p w14:paraId="7DF7A672" w14:textId="77777777" w:rsidR="00A9216F" w:rsidRPr="00A9216F" w:rsidRDefault="00A9216F" w:rsidP="00A9216F">
            <w:pPr>
              <w:tabs>
                <w:tab w:val="left" w:pos="2694"/>
              </w:tabs>
              <w:spacing w:line="276" w:lineRule="auto"/>
              <w:rPr>
                <w:rFonts w:ascii="Calibri" w:hAnsi="Calibri" w:cs="Calibri"/>
              </w:rPr>
            </w:pPr>
            <w:r w:rsidRPr="00A9216F">
              <w:rPr>
                <w:rFonts w:ascii="Calibri" w:hAnsi="Calibri" w:cs="Calibri"/>
                <w:b/>
              </w:rPr>
              <w:t>Présence de particules :  </w:t>
            </w:r>
            <w:sdt>
              <w:sdtPr>
                <w:rPr>
                  <w:rFonts w:ascii="Calibri" w:hAnsi="Calibri" w:cs="Calibri"/>
                  <w:b/>
                  <w:sz w:val="32"/>
                  <w:szCs w:val="32"/>
                </w:rPr>
                <w:id w:val="1233279073"/>
                <w14:checkbox>
                  <w14:checked w14:val="0"/>
                  <w14:checkedState w14:val="2612" w14:font="MS Gothic"/>
                  <w14:uncheckedState w14:val="2610" w14:font="MS Gothic"/>
                </w14:checkbox>
              </w:sdtPr>
              <w:sdtContent>
                <w:r w:rsidRPr="00A9216F">
                  <w:rPr>
                    <w:rFonts w:ascii="Segoe UI Symbol" w:hAnsi="Segoe UI Symbol" w:cs="Segoe UI Symbol"/>
                    <w:b/>
                    <w:sz w:val="32"/>
                    <w:szCs w:val="32"/>
                  </w:rPr>
                  <w:t>☐</w:t>
                </w:r>
              </w:sdtContent>
            </w:sdt>
          </w:p>
        </w:tc>
      </w:tr>
      <w:tr w:rsidR="00A9216F" w:rsidRPr="00A9216F" w14:paraId="3D19D4E3" w14:textId="77777777" w:rsidTr="008350B7">
        <w:trPr>
          <w:trHeight w:val="283"/>
        </w:trPr>
        <w:tc>
          <w:tcPr>
            <w:tcW w:w="4503" w:type="dxa"/>
          </w:tcPr>
          <w:p w14:paraId="01EAA4D7" w14:textId="77777777" w:rsidR="00A9216F" w:rsidRPr="00A9216F" w:rsidRDefault="00A9216F" w:rsidP="00A9216F">
            <w:pPr>
              <w:tabs>
                <w:tab w:val="left" w:pos="2410"/>
              </w:tabs>
              <w:spacing w:after="120" w:line="276" w:lineRule="auto"/>
              <w:rPr>
                <w:rFonts w:ascii="Calibri" w:hAnsi="Calibri" w:cs="Calibri"/>
                <w:b/>
              </w:rPr>
            </w:pPr>
          </w:p>
          <w:p w14:paraId="21C26C07" w14:textId="77777777" w:rsidR="00A9216F" w:rsidRPr="00A9216F" w:rsidRDefault="00A9216F" w:rsidP="00A9216F">
            <w:pPr>
              <w:tabs>
                <w:tab w:val="left" w:pos="2410"/>
              </w:tabs>
              <w:spacing w:after="200" w:line="276" w:lineRule="auto"/>
              <w:rPr>
                <w:rFonts w:ascii="Calibri" w:hAnsi="Calibri" w:cs="Calibri"/>
              </w:rPr>
            </w:pPr>
            <w:r w:rsidRPr="00A9216F">
              <w:rPr>
                <w:rFonts w:ascii="Calibri" w:hAnsi="Calibri" w:cs="Calibri"/>
                <w:b/>
                <w:bCs/>
              </w:rPr>
              <w:t xml:space="preserve">Texture </w:t>
            </w:r>
            <w:proofErr w:type="spellStart"/>
            <w:r w:rsidRPr="00A9216F">
              <w:rPr>
                <w:rFonts w:ascii="Calibri" w:hAnsi="Calibri" w:cs="Calibri"/>
                <w:b/>
                <w:bCs/>
              </w:rPr>
              <w:t>monophase</w:t>
            </w:r>
            <w:proofErr w:type="spellEnd"/>
            <w:r w:rsidRPr="00A9216F">
              <w:rPr>
                <w:rFonts w:ascii="Calibri" w:hAnsi="Calibri" w:cs="Calibri"/>
                <w:b/>
                <w:bCs/>
              </w:rPr>
              <w:t> :</w:t>
            </w:r>
            <w:r w:rsidRPr="00A9216F">
              <w:rPr>
                <w:rFonts w:ascii="Calibri" w:hAnsi="Calibri" w:cs="Calibri"/>
                <w:b/>
                <w:bCs/>
                <w:sz w:val="32"/>
                <w:szCs w:val="32"/>
                <w:highlight w:val="yellow"/>
              </w:rPr>
              <w:t xml:space="preserve"> </w:t>
            </w:r>
            <w:sdt>
              <w:sdtPr>
                <w:rPr>
                  <w:rFonts w:ascii="Calibri" w:hAnsi="Calibri" w:cs="Calibri"/>
                  <w:b/>
                  <w:bCs/>
                  <w:sz w:val="32"/>
                  <w:szCs w:val="32"/>
                  <w:highlight w:val="yellow"/>
                </w:rPr>
                <w:id w:val="-632477738"/>
                <w14:checkbox>
                  <w14:checked w14:val="1"/>
                  <w14:checkedState w14:val="2612" w14:font="MS Gothic"/>
                  <w14:uncheckedState w14:val="2610" w14:font="MS Gothic"/>
                </w14:checkbox>
              </w:sdtPr>
              <w:sdtContent>
                <w:r w:rsidRPr="00A9216F">
                  <w:rPr>
                    <w:rFonts w:ascii="Segoe UI Symbol" w:hAnsi="Segoe UI Symbol" w:cs="Segoe UI Symbol"/>
                    <w:b/>
                    <w:bCs/>
                    <w:sz w:val="32"/>
                    <w:szCs w:val="32"/>
                    <w:highlight w:val="yellow"/>
                  </w:rPr>
                  <w:t>☒</w:t>
                </w:r>
              </w:sdtContent>
            </w:sdt>
          </w:p>
        </w:tc>
        <w:tc>
          <w:tcPr>
            <w:tcW w:w="5558" w:type="dxa"/>
          </w:tcPr>
          <w:p w14:paraId="3AB70A8F" w14:textId="77777777" w:rsidR="00A9216F" w:rsidRPr="00A9216F" w:rsidRDefault="00A9216F" w:rsidP="00A9216F">
            <w:pPr>
              <w:tabs>
                <w:tab w:val="left" w:pos="2694"/>
              </w:tabs>
              <w:spacing w:line="276" w:lineRule="auto"/>
              <w:rPr>
                <w:rFonts w:ascii="Calibri" w:hAnsi="Calibri" w:cs="Calibri"/>
                <w:b/>
                <w:bCs/>
              </w:rPr>
            </w:pPr>
            <w:r w:rsidRPr="00A9216F">
              <w:rPr>
                <w:rFonts w:ascii="Calibri" w:hAnsi="Calibri" w:cs="Calibri"/>
                <w:b/>
                <w:bCs/>
              </w:rPr>
              <w:t xml:space="preserve">Grosseur des particules :   </w:t>
            </w:r>
            <w:r w:rsidRPr="00A9216F">
              <w:rPr>
                <w:rFonts w:ascii="Calibri" w:hAnsi="Calibri" w:cs="Calibri"/>
              </w:rPr>
              <w:t>N/A</w:t>
            </w:r>
          </w:p>
          <w:p w14:paraId="1B1CDB68" w14:textId="77777777" w:rsidR="00A9216F" w:rsidRPr="00A9216F" w:rsidRDefault="00A9216F" w:rsidP="00A9216F">
            <w:pPr>
              <w:tabs>
                <w:tab w:val="left" w:pos="2694"/>
              </w:tabs>
              <w:spacing w:before="120" w:after="120" w:line="276" w:lineRule="auto"/>
              <w:rPr>
                <w:rFonts w:ascii="Calibri" w:hAnsi="Calibri" w:cs="Calibri"/>
              </w:rPr>
            </w:pPr>
            <w:r w:rsidRPr="00A9216F">
              <w:rPr>
                <w:rFonts w:ascii="Calibri" w:hAnsi="Calibri" w:cs="Calibri"/>
                <w:b/>
                <w:bCs/>
              </w:rPr>
              <w:t xml:space="preserve">Textures </w:t>
            </w:r>
            <w:proofErr w:type="spellStart"/>
            <w:r w:rsidRPr="00A9216F">
              <w:rPr>
                <w:rFonts w:ascii="Calibri" w:hAnsi="Calibri" w:cs="Calibri"/>
                <w:b/>
                <w:bCs/>
              </w:rPr>
              <w:t>multiphases</w:t>
            </w:r>
            <w:proofErr w:type="spellEnd"/>
            <w:r w:rsidRPr="00A9216F">
              <w:rPr>
                <w:rFonts w:ascii="Calibri" w:hAnsi="Calibri" w:cs="Calibri"/>
                <w:b/>
                <w:bCs/>
              </w:rPr>
              <w:t> </w:t>
            </w:r>
            <w:r w:rsidRPr="00A9216F">
              <w:rPr>
                <w:rFonts w:ascii="Calibri" w:hAnsi="Calibri" w:cs="Calibri"/>
                <w:b/>
                <w:bCs/>
                <w:sz w:val="32"/>
                <w:szCs w:val="32"/>
              </w:rPr>
              <w:t xml:space="preserve">: </w:t>
            </w:r>
            <w:sdt>
              <w:sdtPr>
                <w:rPr>
                  <w:rFonts w:ascii="Calibri" w:hAnsi="Calibri" w:cs="Calibri"/>
                  <w:b/>
                  <w:bCs/>
                  <w:sz w:val="32"/>
                  <w:szCs w:val="32"/>
                  <w:highlight w:val="yellow"/>
                </w:rPr>
                <w:id w:val="-1950621512"/>
                <w14:checkbox>
                  <w14:checked w14:val="1"/>
                  <w14:checkedState w14:val="2612" w14:font="MS Gothic"/>
                  <w14:uncheckedState w14:val="2610" w14:font="MS Gothic"/>
                </w14:checkbox>
              </w:sdtPr>
              <w:sdtContent>
                <w:r w:rsidRPr="00A9216F">
                  <w:rPr>
                    <w:rFonts w:ascii="Segoe UI Symbol" w:hAnsi="Segoe UI Symbol" w:cs="Segoe UI Symbol"/>
                    <w:b/>
                    <w:bCs/>
                    <w:sz w:val="32"/>
                    <w:szCs w:val="32"/>
                    <w:highlight w:val="yellow"/>
                  </w:rPr>
                  <w:t>☒</w:t>
                </w:r>
              </w:sdtContent>
            </w:sdt>
          </w:p>
        </w:tc>
      </w:tr>
    </w:tbl>
    <w:p w14:paraId="2308D378" w14:textId="77777777" w:rsidR="00A9216F" w:rsidRPr="00A9216F" w:rsidRDefault="00A9216F" w:rsidP="00A9216F">
      <w:pPr>
        <w:tabs>
          <w:tab w:val="center" w:pos="4320"/>
          <w:tab w:val="right" w:pos="9923"/>
        </w:tabs>
        <w:spacing w:after="0" w:line="240" w:lineRule="auto"/>
        <w:ind w:left="-142" w:right="-142"/>
        <w:rPr>
          <w:rFonts w:ascii="Calibri" w:hAnsi="Calibri" w:cs="Calibri"/>
          <w:b/>
          <w:kern w:val="0"/>
          <w:sz w:val="16"/>
          <w:szCs w:val="16"/>
          <w14:ligatures w14:val="none"/>
        </w:rPr>
      </w:pPr>
    </w:p>
    <w:p w14:paraId="24A5759E" w14:textId="77777777" w:rsidR="00A9216F" w:rsidRPr="00A9216F" w:rsidRDefault="00A9216F" w:rsidP="00A9216F">
      <w:pPr>
        <w:tabs>
          <w:tab w:val="center" w:pos="4320"/>
          <w:tab w:val="right" w:pos="9923"/>
        </w:tabs>
        <w:spacing w:after="0" w:line="240" w:lineRule="auto"/>
        <w:ind w:left="113" w:right="-142"/>
        <w:rPr>
          <w:rFonts w:ascii="Calibri" w:hAnsi="Calibri" w:cs="Calibri"/>
          <w:kern w:val="0"/>
          <w:sz w:val="28"/>
          <w:szCs w:val="28"/>
          <w14:ligatures w14:val="none"/>
        </w:rPr>
      </w:pPr>
      <w:r w:rsidRPr="00A9216F">
        <w:rPr>
          <w:rFonts w:ascii="Calibri" w:hAnsi="Calibri" w:cs="Calibri"/>
          <w:b/>
          <w:bCs/>
          <w:kern w:val="0"/>
          <w:sz w:val="28"/>
          <w:szCs w:val="28"/>
          <w14:ligatures w14:val="none"/>
        </w:rPr>
        <w:t xml:space="preserve">Commentaires :  </w:t>
      </w:r>
      <w:r w:rsidRPr="00A9216F">
        <w:rPr>
          <w:rFonts w:ascii="Calibri" w:hAnsi="Calibri" w:cs="Calibri"/>
          <w:kern w:val="0"/>
          <w:sz w:val="28"/>
          <w:szCs w:val="28"/>
          <w14:ligatures w14:val="none"/>
        </w:rPr>
        <w:t xml:space="preserve">L’accompagnement s’intègre de manière homogène à la purée, formant un ensemble cohérent en bouche, sans distinction de phases. De plus, aucune particule n’est perceptible à la dégustation. Le mets global peut ainsi être qualifié de texture </w:t>
      </w:r>
      <w:proofErr w:type="spellStart"/>
      <w:r w:rsidRPr="00A9216F">
        <w:rPr>
          <w:rFonts w:ascii="Calibri" w:hAnsi="Calibri" w:cs="Calibri"/>
          <w:kern w:val="0"/>
          <w:sz w:val="28"/>
          <w:szCs w:val="28"/>
          <w14:ligatures w14:val="none"/>
        </w:rPr>
        <w:t>monophase</w:t>
      </w:r>
      <w:proofErr w:type="spellEnd"/>
      <w:r w:rsidRPr="00A9216F">
        <w:rPr>
          <w:rFonts w:ascii="Calibri" w:hAnsi="Calibri" w:cs="Calibri"/>
          <w:kern w:val="0"/>
          <w:sz w:val="28"/>
          <w:szCs w:val="28"/>
          <w14:ligatures w14:val="none"/>
        </w:rPr>
        <w:t xml:space="preserve"> et être considéré conforme.</w:t>
      </w:r>
    </w:p>
    <w:p w14:paraId="7A9DEBC3" w14:textId="77777777" w:rsidR="00A9216F" w:rsidRPr="00A9216F" w:rsidRDefault="00A9216F" w:rsidP="00A9216F">
      <w:pPr>
        <w:tabs>
          <w:tab w:val="center" w:pos="4320"/>
          <w:tab w:val="right" w:pos="9923"/>
        </w:tabs>
        <w:spacing w:after="0" w:line="240" w:lineRule="auto"/>
        <w:ind w:left="-142" w:right="-142"/>
        <w:rPr>
          <w:rFonts w:ascii="Calibri" w:hAnsi="Calibri" w:cs="Calibri"/>
          <w:b/>
          <w:kern w:val="0"/>
          <w:sz w:val="28"/>
          <w:szCs w:val="28"/>
          <w14:ligatures w14:val="none"/>
        </w:rPr>
      </w:pPr>
    </w:p>
    <w:p w14:paraId="176A8EFB" w14:textId="77777777" w:rsidR="00A9216F" w:rsidRPr="00A9216F" w:rsidRDefault="00A9216F" w:rsidP="00A9216F">
      <w:pPr>
        <w:numPr>
          <w:ilvl w:val="0"/>
          <w:numId w:val="2"/>
        </w:numPr>
        <w:spacing w:after="0" w:line="276" w:lineRule="auto"/>
        <w:ind w:left="284" w:hanging="426"/>
        <w:contextualSpacing/>
        <w:rPr>
          <w:rFonts w:ascii="Calibri" w:hAnsi="Calibri" w:cs="Calibri"/>
          <w:b/>
          <w:color w:val="33CC33"/>
          <w:kern w:val="0"/>
          <w:sz w:val="28"/>
          <w:szCs w:val="28"/>
          <w14:ligatures w14:val="none"/>
        </w:rPr>
      </w:pPr>
      <w:r w:rsidRPr="00A9216F">
        <w:rPr>
          <w:rFonts w:ascii="Calibri" w:hAnsi="Calibri" w:cs="Calibri"/>
          <w:b/>
          <w:color w:val="33CC33"/>
          <w:kern w:val="0"/>
          <w:sz w:val="28"/>
          <w:szCs w:val="28"/>
          <w14:ligatures w14:val="none"/>
        </w:rPr>
        <w:t>Évaluation des textures à température de service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9"/>
        <w:gridCol w:w="1980"/>
        <w:gridCol w:w="1981"/>
        <w:gridCol w:w="1988"/>
        <w:gridCol w:w="1983"/>
      </w:tblGrid>
      <w:tr w:rsidR="00A9216F" w:rsidRPr="00A9216F" w14:paraId="2B588EBE" w14:textId="77777777" w:rsidTr="008350B7">
        <w:tc>
          <w:tcPr>
            <w:tcW w:w="2012" w:type="dxa"/>
          </w:tcPr>
          <w:p w14:paraId="6DFBDF77" w14:textId="77777777" w:rsidR="00A9216F" w:rsidRPr="00A9216F" w:rsidRDefault="00A9216F" w:rsidP="00A9216F">
            <w:pPr>
              <w:spacing w:after="200" w:line="276" w:lineRule="auto"/>
              <w:rPr>
                <w:rFonts w:ascii="Calibri" w:hAnsi="Calibri" w:cs="Calibri"/>
                <w:b/>
                <w:sz w:val="32"/>
                <w:szCs w:val="32"/>
              </w:rPr>
            </w:pPr>
          </w:p>
        </w:tc>
        <w:tc>
          <w:tcPr>
            <w:tcW w:w="2012" w:type="dxa"/>
            <w:shd w:val="clear" w:color="auto" w:fill="FFFFFF" w:themeFill="background1"/>
            <w:vAlign w:val="center"/>
          </w:tcPr>
          <w:p w14:paraId="72B8BF7B" w14:textId="77777777" w:rsidR="00A9216F" w:rsidRPr="00A9216F" w:rsidRDefault="00A9216F" w:rsidP="00A9216F">
            <w:pPr>
              <w:spacing w:after="200" w:line="276" w:lineRule="auto"/>
              <w:jc w:val="center"/>
              <w:rPr>
                <w:rFonts w:ascii="Calibri" w:hAnsi="Calibri" w:cs="Calibri"/>
                <w:b/>
                <w:sz w:val="32"/>
                <w:szCs w:val="32"/>
              </w:rPr>
            </w:pPr>
            <w:r w:rsidRPr="00A9216F">
              <w:rPr>
                <w:rFonts w:ascii="Calibri" w:hAnsi="Calibri" w:cs="Calibri"/>
                <w:b/>
                <w:bCs/>
              </w:rPr>
              <w:t>Très faible</w:t>
            </w:r>
          </w:p>
        </w:tc>
        <w:tc>
          <w:tcPr>
            <w:tcW w:w="2012" w:type="dxa"/>
            <w:shd w:val="clear" w:color="auto" w:fill="FFFFFF" w:themeFill="background1"/>
            <w:vAlign w:val="center"/>
          </w:tcPr>
          <w:p w14:paraId="3496B736" w14:textId="77777777" w:rsidR="00A9216F" w:rsidRPr="00A9216F" w:rsidRDefault="00A9216F" w:rsidP="00A9216F">
            <w:pPr>
              <w:spacing w:after="200" w:line="276" w:lineRule="auto"/>
              <w:jc w:val="center"/>
              <w:rPr>
                <w:rFonts w:ascii="Calibri" w:hAnsi="Calibri" w:cs="Calibri"/>
                <w:b/>
                <w:sz w:val="32"/>
                <w:szCs w:val="32"/>
              </w:rPr>
            </w:pPr>
            <w:r w:rsidRPr="00A9216F">
              <w:rPr>
                <w:rFonts w:ascii="Calibri" w:hAnsi="Calibri" w:cs="Calibri"/>
                <w:b/>
                <w:bCs/>
              </w:rPr>
              <w:t>Faible</w:t>
            </w:r>
          </w:p>
        </w:tc>
        <w:tc>
          <w:tcPr>
            <w:tcW w:w="2012" w:type="dxa"/>
            <w:shd w:val="clear" w:color="auto" w:fill="FFFFFF" w:themeFill="background1"/>
            <w:vAlign w:val="center"/>
          </w:tcPr>
          <w:p w14:paraId="14FF7141" w14:textId="77777777" w:rsidR="00A9216F" w:rsidRPr="00A9216F" w:rsidRDefault="00A9216F" w:rsidP="00A9216F">
            <w:pPr>
              <w:spacing w:after="200" w:line="276" w:lineRule="auto"/>
              <w:jc w:val="center"/>
              <w:rPr>
                <w:rFonts w:ascii="Calibri" w:hAnsi="Calibri" w:cs="Calibri"/>
                <w:b/>
                <w:sz w:val="32"/>
                <w:szCs w:val="32"/>
              </w:rPr>
            </w:pPr>
            <w:r w:rsidRPr="00A9216F">
              <w:rPr>
                <w:rFonts w:ascii="Calibri" w:hAnsi="Calibri" w:cs="Calibri"/>
                <w:b/>
                <w:bCs/>
              </w:rPr>
              <w:t>Modérée</w:t>
            </w:r>
          </w:p>
        </w:tc>
        <w:tc>
          <w:tcPr>
            <w:tcW w:w="2013" w:type="dxa"/>
            <w:shd w:val="clear" w:color="auto" w:fill="FFFFFF" w:themeFill="background1"/>
            <w:vAlign w:val="center"/>
          </w:tcPr>
          <w:p w14:paraId="26A88DE7" w14:textId="77777777" w:rsidR="00A9216F" w:rsidRPr="00A9216F" w:rsidRDefault="00A9216F" w:rsidP="00A9216F">
            <w:pPr>
              <w:spacing w:after="200" w:line="276" w:lineRule="auto"/>
              <w:jc w:val="center"/>
              <w:rPr>
                <w:rFonts w:ascii="Calibri" w:hAnsi="Calibri" w:cs="Calibri"/>
                <w:b/>
                <w:sz w:val="32"/>
                <w:szCs w:val="32"/>
              </w:rPr>
            </w:pPr>
            <w:r w:rsidRPr="00A9216F">
              <w:rPr>
                <w:rFonts w:ascii="Calibri" w:hAnsi="Calibri" w:cs="Calibri"/>
                <w:b/>
                <w:bCs/>
              </w:rPr>
              <w:t>Élevée</w:t>
            </w:r>
          </w:p>
        </w:tc>
      </w:tr>
      <w:tr w:rsidR="00A9216F" w:rsidRPr="00A9216F" w14:paraId="0EA9DF2A" w14:textId="77777777" w:rsidTr="008350B7">
        <w:tc>
          <w:tcPr>
            <w:tcW w:w="2012" w:type="dxa"/>
            <w:shd w:val="clear" w:color="auto" w:fill="FFFFFF" w:themeFill="background1"/>
            <w:vAlign w:val="center"/>
          </w:tcPr>
          <w:p w14:paraId="7F68CEDC" w14:textId="77777777" w:rsidR="00A9216F" w:rsidRPr="00A9216F" w:rsidRDefault="00A9216F" w:rsidP="00A9216F">
            <w:pPr>
              <w:spacing w:after="200" w:line="276" w:lineRule="auto"/>
              <w:rPr>
                <w:rFonts w:ascii="Calibri" w:hAnsi="Calibri" w:cs="Calibri"/>
                <w:b/>
                <w:sz w:val="32"/>
                <w:szCs w:val="32"/>
              </w:rPr>
            </w:pPr>
            <w:r w:rsidRPr="00A9216F">
              <w:rPr>
                <w:rFonts w:ascii="Calibri" w:hAnsi="Calibri" w:cs="Calibri"/>
                <w:b/>
                <w:bCs/>
              </w:rPr>
              <w:t>Fermeté</w:t>
            </w:r>
          </w:p>
        </w:tc>
        <w:sdt>
          <w:sdtPr>
            <w:rPr>
              <w:rFonts w:ascii="Calibri" w:hAnsi="Calibri" w:cs="Calibri"/>
              <w:b/>
              <w:sz w:val="32"/>
              <w:szCs w:val="32"/>
              <w:highlight w:val="yellow"/>
            </w:rPr>
            <w:id w:val="1468314635"/>
            <w14:checkbox>
              <w14:checked w14:val="0"/>
              <w14:checkedState w14:val="2612" w14:font="MS Gothic"/>
              <w14:uncheckedState w14:val="2610" w14:font="MS Gothic"/>
            </w14:checkbox>
          </w:sdtPr>
          <w:sdtContent>
            <w:tc>
              <w:tcPr>
                <w:tcW w:w="2012" w:type="dxa"/>
                <w:vAlign w:val="center"/>
              </w:tcPr>
              <w:p w14:paraId="72D4C4D5" w14:textId="77777777" w:rsidR="00A9216F" w:rsidRPr="00A9216F" w:rsidRDefault="00A9216F" w:rsidP="00A9216F">
                <w:pPr>
                  <w:spacing w:after="200" w:line="276" w:lineRule="auto"/>
                  <w:jc w:val="center"/>
                  <w:rPr>
                    <w:rFonts w:ascii="Calibri" w:hAnsi="Calibri" w:cs="Calibri"/>
                    <w:b/>
                    <w:sz w:val="32"/>
                    <w:szCs w:val="32"/>
                  </w:rPr>
                </w:pPr>
                <w:r w:rsidRPr="00A9216F">
                  <w:rPr>
                    <w:rFonts w:ascii="Segoe UI Symbol" w:hAnsi="Segoe UI Symbol" w:cs="Segoe UI Symbol"/>
                    <w:b/>
                    <w:sz w:val="32"/>
                    <w:szCs w:val="32"/>
                  </w:rPr>
                  <w:t>☐</w:t>
                </w:r>
              </w:p>
            </w:tc>
          </w:sdtContent>
        </w:sdt>
        <w:sdt>
          <w:sdtPr>
            <w:rPr>
              <w:rFonts w:ascii="Calibri" w:hAnsi="Calibri" w:cs="Calibri"/>
              <w:b/>
              <w:bCs/>
              <w:sz w:val="32"/>
              <w:szCs w:val="32"/>
              <w:highlight w:val="yellow"/>
            </w:rPr>
            <w:id w:val="1844975196"/>
            <w14:checkbox>
              <w14:checked w14:val="1"/>
              <w14:checkedState w14:val="2612" w14:font="MS Gothic"/>
              <w14:uncheckedState w14:val="2610" w14:font="MS Gothic"/>
            </w14:checkbox>
          </w:sdtPr>
          <w:sdtContent>
            <w:tc>
              <w:tcPr>
                <w:tcW w:w="2012" w:type="dxa"/>
                <w:vAlign w:val="center"/>
              </w:tcPr>
              <w:p w14:paraId="67900368" w14:textId="77777777" w:rsidR="00A9216F" w:rsidRPr="00A9216F" w:rsidRDefault="00A9216F" w:rsidP="00A9216F">
                <w:pPr>
                  <w:spacing w:after="200" w:line="276" w:lineRule="auto"/>
                  <w:jc w:val="center"/>
                  <w:rPr>
                    <w:rFonts w:ascii="Calibri" w:hAnsi="Calibri" w:cs="Calibri"/>
                    <w:b/>
                    <w:bCs/>
                    <w:sz w:val="32"/>
                    <w:szCs w:val="32"/>
                    <w:highlight w:val="yellow"/>
                  </w:rPr>
                </w:pPr>
                <w:r w:rsidRPr="00A9216F">
                  <w:rPr>
                    <w:rFonts w:ascii="Segoe UI Symbol" w:hAnsi="Segoe UI Symbol" w:cs="Segoe UI Symbol"/>
                    <w:b/>
                    <w:bCs/>
                    <w:sz w:val="32"/>
                    <w:szCs w:val="32"/>
                    <w:highlight w:val="yellow"/>
                  </w:rPr>
                  <w:t>☒</w:t>
                </w:r>
              </w:p>
            </w:tc>
          </w:sdtContent>
        </w:sdt>
        <w:sdt>
          <w:sdtPr>
            <w:rPr>
              <w:rFonts w:ascii="Calibri" w:hAnsi="Calibri" w:cs="Calibri"/>
              <w:b/>
              <w:sz w:val="32"/>
              <w:szCs w:val="32"/>
              <w:highlight w:val="yellow"/>
            </w:rPr>
            <w:id w:val="151954565"/>
            <w14:checkbox>
              <w14:checked w14:val="0"/>
              <w14:checkedState w14:val="2612" w14:font="MS Gothic"/>
              <w14:uncheckedState w14:val="2610" w14:font="MS Gothic"/>
            </w14:checkbox>
          </w:sdtPr>
          <w:sdtContent>
            <w:tc>
              <w:tcPr>
                <w:tcW w:w="2012" w:type="dxa"/>
                <w:vAlign w:val="center"/>
              </w:tcPr>
              <w:p w14:paraId="1ADF9981" w14:textId="77777777" w:rsidR="00A9216F" w:rsidRPr="00A9216F" w:rsidRDefault="00A9216F" w:rsidP="00A9216F">
                <w:pPr>
                  <w:spacing w:after="200" w:line="276" w:lineRule="auto"/>
                  <w:jc w:val="center"/>
                  <w:rPr>
                    <w:rFonts w:ascii="Calibri" w:hAnsi="Calibri" w:cs="Calibri"/>
                    <w:b/>
                    <w:sz w:val="32"/>
                    <w:szCs w:val="32"/>
                  </w:rPr>
                </w:pPr>
                <w:r w:rsidRPr="00A9216F">
                  <w:rPr>
                    <w:rFonts w:ascii="Segoe UI Symbol" w:hAnsi="Segoe UI Symbol" w:cs="Segoe UI Symbol"/>
                    <w:b/>
                    <w:sz w:val="32"/>
                    <w:szCs w:val="32"/>
                  </w:rPr>
                  <w:t>☐</w:t>
                </w:r>
              </w:p>
            </w:tc>
          </w:sdtContent>
        </w:sdt>
        <w:sdt>
          <w:sdtPr>
            <w:rPr>
              <w:rFonts w:ascii="Calibri" w:hAnsi="Calibri" w:cs="Calibri"/>
              <w:b/>
              <w:sz w:val="32"/>
              <w:szCs w:val="32"/>
              <w:highlight w:val="yellow"/>
            </w:rPr>
            <w:id w:val="-169566647"/>
            <w14:checkbox>
              <w14:checked w14:val="0"/>
              <w14:checkedState w14:val="2612" w14:font="MS Gothic"/>
              <w14:uncheckedState w14:val="2610" w14:font="MS Gothic"/>
            </w14:checkbox>
          </w:sdtPr>
          <w:sdtContent>
            <w:tc>
              <w:tcPr>
                <w:tcW w:w="2013" w:type="dxa"/>
                <w:vAlign w:val="center"/>
              </w:tcPr>
              <w:p w14:paraId="0F10B2D9" w14:textId="77777777" w:rsidR="00A9216F" w:rsidRPr="00A9216F" w:rsidRDefault="00A9216F" w:rsidP="00A9216F">
                <w:pPr>
                  <w:spacing w:after="200" w:line="276" w:lineRule="auto"/>
                  <w:jc w:val="center"/>
                  <w:rPr>
                    <w:rFonts w:ascii="Calibri" w:hAnsi="Calibri" w:cs="Calibri"/>
                    <w:b/>
                    <w:sz w:val="32"/>
                    <w:szCs w:val="32"/>
                  </w:rPr>
                </w:pPr>
                <w:r w:rsidRPr="00A9216F">
                  <w:rPr>
                    <w:rFonts w:ascii="Segoe UI Symbol" w:hAnsi="Segoe UI Symbol" w:cs="Segoe UI Symbol"/>
                    <w:b/>
                    <w:sz w:val="32"/>
                    <w:szCs w:val="32"/>
                  </w:rPr>
                  <w:t>☐</w:t>
                </w:r>
              </w:p>
            </w:tc>
          </w:sdtContent>
        </w:sdt>
      </w:tr>
      <w:tr w:rsidR="00A9216F" w:rsidRPr="00A9216F" w14:paraId="77EDCB78" w14:textId="77777777" w:rsidTr="008350B7">
        <w:tc>
          <w:tcPr>
            <w:tcW w:w="2012" w:type="dxa"/>
            <w:shd w:val="clear" w:color="auto" w:fill="FFFFFF" w:themeFill="background1"/>
            <w:vAlign w:val="center"/>
          </w:tcPr>
          <w:p w14:paraId="25E307CE" w14:textId="77777777" w:rsidR="00A9216F" w:rsidRPr="00A9216F" w:rsidRDefault="00A9216F" w:rsidP="00A9216F">
            <w:pPr>
              <w:spacing w:after="200" w:line="276" w:lineRule="auto"/>
              <w:rPr>
                <w:rFonts w:ascii="Calibri" w:hAnsi="Calibri" w:cs="Calibri"/>
                <w:b/>
                <w:sz w:val="32"/>
                <w:szCs w:val="32"/>
              </w:rPr>
            </w:pPr>
            <w:r w:rsidRPr="00A9216F">
              <w:rPr>
                <w:rFonts w:ascii="Calibri" w:hAnsi="Calibri" w:cs="Calibri"/>
                <w:b/>
                <w:bCs/>
              </w:rPr>
              <w:t>Adhésion</w:t>
            </w:r>
          </w:p>
        </w:tc>
        <w:tc>
          <w:tcPr>
            <w:tcW w:w="2012" w:type="dxa"/>
            <w:vMerge w:val="restart"/>
            <w:vAlign w:val="center"/>
          </w:tcPr>
          <w:p w14:paraId="11AF307F" w14:textId="77777777" w:rsidR="00A9216F" w:rsidRPr="00A9216F" w:rsidRDefault="00A9216F" w:rsidP="00A9216F">
            <w:pPr>
              <w:spacing w:after="200" w:line="276" w:lineRule="auto"/>
              <w:jc w:val="center"/>
              <w:rPr>
                <w:rFonts w:ascii="Calibri" w:hAnsi="Calibri" w:cs="Calibri"/>
                <w:b/>
                <w:sz w:val="32"/>
                <w:szCs w:val="32"/>
              </w:rPr>
            </w:pPr>
          </w:p>
        </w:tc>
        <w:sdt>
          <w:sdtPr>
            <w:rPr>
              <w:rFonts w:ascii="Calibri" w:hAnsi="Calibri" w:cs="Calibri"/>
              <w:b/>
              <w:bCs/>
              <w:sz w:val="32"/>
              <w:szCs w:val="32"/>
              <w:highlight w:val="yellow"/>
            </w:rPr>
            <w:id w:val="-1117211332"/>
            <w14:checkbox>
              <w14:checked w14:val="1"/>
              <w14:checkedState w14:val="2612" w14:font="MS Gothic"/>
              <w14:uncheckedState w14:val="2610" w14:font="MS Gothic"/>
            </w14:checkbox>
          </w:sdtPr>
          <w:sdtContent>
            <w:tc>
              <w:tcPr>
                <w:tcW w:w="2012" w:type="dxa"/>
                <w:vAlign w:val="center"/>
              </w:tcPr>
              <w:p w14:paraId="08E436A1" w14:textId="77777777" w:rsidR="00A9216F" w:rsidRPr="00A9216F" w:rsidRDefault="00A9216F" w:rsidP="00A9216F">
                <w:pPr>
                  <w:spacing w:after="200" w:line="276" w:lineRule="auto"/>
                  <w:jc w:val="center"/>
                  <w:rPr>
                    <w:rFonts w:ascii="Calibri" w:hAnsi="Calibri" w:cs="Calibri"/>
                    <w:b/>
                    <w:bCs/>
                    <w:sz w:val="32"/>
                    <w:szCs w:val="32"/>
                    <w:highlight w:val="yellow"/>
                  </w:rPr>
                </w:pPr>
                <w:r w:rsidRPr="00A9216F">
                  <w:rPr>
                    <w:rFonts w:ascii="Segoe UI Symbol" w:hAnsi="Segoe UI Symbol" w:cs="Segoe UI Symbol"/>
                    <w:b/>
                    <w:bCs/>
                    <w:sz w:val="32"/>
                    <w:szCs w:val="32"/>
                    <w:highlight w:val="yellow"/>
                  </w:rPr>
                  <w:t>☒</w:t>
                </w:r>
              </w:p>
            </w:tc>
          </w:sdtContent>
        </w:sdt>
        <w:sdt>
          <w:sdtPr>
            <w:rPr>
              <w:rFonts w:ascii="Calibri" w:hAnsi="Calibri" w:cs="Calibri"/>
              <w:b/>
              <w:sz w:val="32"/>
              <w:szCs w:val="32"/>
              <w:highlight w:val="yellow"/>
            </w:rPr>
            <w:id w:val="698593491"/>
            <w14:checkbox>
              <w14:checked w14:val="0"/>
              <w14:checkedState w14:val="2612" w14:font="MS Gothic"/>
              <w14:uncheckedState w14:val="2610" w14:font="MS Gothic"/>
            </w14:checkbox>
          </w:sdtPr>
          <w:sdtContent>
            <w:tc>
              <w:tcPr>
                <w:tcW w:w="2012" w:type="dxa"/>
                <w:vAlign w:val="center"/>
              </w:tcPr>
              <w:p w14:paraId="361084B2" w14:textId="77777777" w:rsidR="00A9216F" w:rsidRPr="00A9216F" w:rsidRDefault="00A9216F" w:rsidP="00A9216F">
                <w:pPr>
                  <w:spacing w:after="200" w:line="276" w:lineRule="auto"/>
                  <w:jc w:val="center"/>
                  <w:rPr>
                    <w:rFonts w:ascii="Calibri" w:hAnsi="Calibri" w:cs="Calibri"/>
                    <w:b/>
                    <w:sz w:val="32"/>
                    <w:szCs w:val="32"/>
                  </w:rPr>
                </w:pPr>
                <w:r w:rsidRPr="00A9216F">
                  <w:rPr>
                    <w:rFonts w:ascii="Segoe UI Symbol" w:hAnsi="Segoe UI Symbol" w:cs="Segoe UI Symbol"/>
                    <w:b/>
                    <w:sz w:val="32"/>
                    <w:szCs w:val="32"/>
                  </w:rPr>
                  <w:t>☐</w:t>
                </w:r>
              </w:p>
            </w:tc>
          </w:sdtContent>
        </w:sdt>
        <w:sdt>
          <w:sdtPr>
            <w:rPr>
              <w:rFonts w:ascii="Calibri" w:hAnsi="Calibri" w:cs="Calibri"/>
              <w:b/>
              <w:sz w:val="32"/>
              <w:szCs w:val="32"/>
              <w:highlight w:val="yellow"/>
            </w:rPr>
            <w:id w:val="-195704973"/>
            <w14:checkbox>
              <w14:checked w14:val="0"/>
              <w14:checkedState w14:val="2612" w14:font="MS Gothic"/>
              <w14:uncheckedState w14:val="2610" w14:font="MS Gothic"/>
            </w14:checkbox>
          </w:sdtPr>
          <w:sdtContent>
            <w:tc>
              <w:tcPr>
                <w:tcW w:w="2013" w:type="dxa"/>
                <w:vAlign w:val="center"/>
              </w:tcPr>
              <w:p w14:paraId="32BF8212" w14:textId="77777777" w:rsidR="00A9216F" w:rsidRPr="00A9216F" w:rsidRDefault="00A9216F" w:rsidP="00A9216F">
                <w:pPr>
                  <w:spacing w:after="200" w:line="276" w:lineRule="auto"/>
                  <w:jc w:val="center"/>
                  <w:rPr>
                    <w:rFonts w:ascii="Calibri" w:hAnsi="Calibri" w:cs="Calibri"/>
                    <w:b/>
                    <w:sz w:val="32"/>
                    <w:szCs w:val="32"/>
                  </w:rPr>
                </w:pPr>
                <w:r w:rsidRPr="00A9216F">
                  <w:rPr>
                    <w:rFonts w:ascii="Segoe UI Symbol" w:hAnsi="Segoe UI Symbol" w:cs="Segoe UI Symbol"/>
                    <w:b/>
                    <w:sz w:val="32"/>
                    <w:szCs w:val="32"/>
                  </w:rPr>
                  <w:t>☐</w:t>
                </w:r>
              </w:p>
            </w:tc>
          </w:sdtContent>
        </w:sdt>
      </w:tr>
      <w:tr w:rsidR="00A9216F" w:rsidRPr="00A9216F" w14:paraId="31B0412A" w14:textId="77777777" w:rsidTr="008350B7">
        <w:tc>
          <w:tcPr>
            <w:tcW w:w="2012" w:type="dxa"/>
            <w:shd w:val="clear" w:color="auto" w:fill="FFFFFF" w:themeFill="background1"/>
            <w:vAlign w:val="center"/>
          </w:tcPr>
          <w:p w14:paraId="78A3C01D" w14:textId="77777777" w:rsidR="00A9216F" w:rsidRPr="00A9216F" w:rsidRDefault="00A9216F" w:rsidP="00A9216F">
            <w:pPr>
              <w:spacing w:after="200" w:line="276" w:lineRule="auto"/>
              <w:rPr>
                <w:rFonts w:ascii="Calibri" w:hAnsi="Calibri" w:cs="Calibri"/>
                <w:b/>
                <w:sz w:val="32"/>
                <w:szCs w:val="32"/>
              </w:rPr>
            </w:pPr>
            <w:r w:rsidRPr="00A9216F">
              <w:rPr>
                <w:rFonts w:ascii="Calibri" w:hAnsi="Calibri" w:cs="Calibri"/>
                <w:b/>
                <w:bCs/>
              </w:rPr>
              <w:t>Cohésion</w:t>
            </w:r>
          </w:p>
        </w:tc>
        <w:tc>
          <w:tcPr>
            <w:tcW w:w="2012" w:type="dxa"/>
            <w:vMerge/>
            <w:vAlign w:val="center"/>
          </w:tcPr>
          <w:p w14:paraId="3D0E0CC0" w14:textId="77777777" w:rsidR="00A9216F" w:rsidRPr="00A9216F" w:rsidRDefault="00A9216F" w:rsidP="00A9216F">
            <w:pPr>
              <w:spacing w:after="200" w:line="276" w:lineRule="auto"/>
              <w:jc w:val="center"/>
              <w:rPr>
                <w:rFonts w:ascii="Calibri" w:hAnsi="Calibri" w:cs="Calibri"/>
                <w:b/>
                <w:sz w:val="32"/>
                <w:szCs w:val="32"/>
              </w:rPr>
            </w:pPr>
          </w:p>
        </w:tc>
        <w:sdt>
          <w:sdtPr>
            <w:rPr>
              <w:rFonts w:ascii="Calibri" w:hAnsi="Calibri" w:cs="Calibri"/>
              <w:b/>
              <w:sz w:val="32"/>
              <w:szCs w:val="32"/>
              <w:highlight w:val="yellow"/>
            </w:rPr>
            <w:id w:val="-210963411"/>
            <w14:checkbox>
              <w14:checked w14:val="0"/>
              <w14:checkedState w14:val="2612" w14:font="MS Gothic"/>
              <w14:uncheckedState w14:val="2610" w14:font="MS Gothic"/>
            </w14:checkbox>
          </w:sdtPr>
          <w:sdtContent>
            <w:tc>
              <w:tcPr>
                <w:tcW w:w="2012" w:type="dxa"/>
                <w:vAlign w:val="center"/>
              </w:tcPr>
              <w:p w14:paraId="5F0BF119" w14:textId="77777777" w:rsidR="00A9216F" w:rsidRPr="00A9216F" w:rsidRDefault="00A9216F" w:rsidP="00A9216F">
                <w:pPr>
                  <w:spacing w:after="200" w:line="276" w:lineRule="auto"/>
                  <w:jc w:val="center"/>
                  <w:rPr>
                    <w:rFonts w:ascii="Calibri" w:hAnsi="Calibri" w:cs="Calibri"/>
                    <w:b/>
                    <w:sz w:val="32"/>
                    <w:szCs w:val="32"/>
                  </w:rPr>
                </w:pPr>
                <w:r w:rsidRPr="00A9216F">
                  <w:rPr>
                    <w:rFonts w:ascii="Segoe UI Symbol" w:hAnsi="Segoe UI Symbol" w:cs="Segoe UI Symbol"/>
                    <w:b/>
                    <w:sz w:val="32"/>
                    <w:szCs w:val="32"/>
                  </w:rPr>
                  <w:t>☐</w:t>
                </w:r>
              </w:p>
            </w:tc>
          </w:sdtContent>
        </w:sdt>
        <w:sdt>
          <w:sdtPr>
            <w:rPr>
              <w:rFonts w:ascii="Calibri" w:hAnsi="Calibri" w:cs="Calibri"/>
              <w:b/>
              <w:sz w:val="32"/>
              <w:szCs w:val="32"/>
              <w:highlight w:val="yellow"/>
            </w:rPr>
            <w:id w:val="-501123302"/>
            <w14:checkbox>
              <w14:checked w14:val="0"/>
              <w14:checkedState w14:val="2612" w14:font="MS Gothic"/>
              <w14:uncheckedState w14:val="2610" w14:font="MS Gothic"/>
            </w14:checkbox>
          </w:sdtPr>
          <w:sdtContent>
            <w:tc>
              <w:tcPr>
                <w:tcW w:w="2012" w:type="dxa"/>
                <w:vAlign w:val="center"/>
              </w:tcPr>
              <w:p w14:paraId="682D33A1" w14:textId="77777777" w:rsidR="00A9216F" w:rsidRPr="00A9216F" w:rsidRDefault="00A9216F" w:rsidP="00A9216F">
                <w:pPr>
                  <w:spacing w:after="200" w:line="276" w:lineRule="auto"/>
                  <w:jc w:val="center"/>
                  <w:rPr>
                    <w:rFonts w:ascii="Calibri" w:hAnsi="Calibri" w:cs="Calibri"/>
                    <w:b/>
                    <w:sz w:val="32"/>
                    <w:szCs w:val="32"/>
                  </w:rPr>
                </w:pPr>
                <w:r w:rsidRPr="00A9216F">
                  <w:rPr>
                    <w:rFonts w:ascii="Segoe UI Symbol" w:hAnsi="Segoe UI Symbol" w:cs="Segoe UI Symbol"/>
                    <w:b/>
                    <w:sz w:val="32"/>
                    <w:szCs w:val="32"/>
                  </w:rPr>
                  <w:t>☐</w:t>
                </w:r>
              </w:p>
            </w:tc>
          </w:sdtContent>
        </w:sdt>
        <w:sdt>
          <w:sdtPr>
            <w:rPr>
              <w:rFonts w:ascii="Calibri" w:hAnsi="Calibri" w:cs="Calibri"/>
              <w:b/>
              <w:bCs/>
              <w:sz w:val="32"/>
              <w:szCs w:val="32"/>
              <w:highlight w:val="yellow"/>
            </w:rPr>
            <w:id w:val="-2123754271"/>
            <w14:checkbox>
              <w14:checked w14:val="1"/>
              <w14:checkedState w14:val="2612" w14:font="MS Gothic"/>
              <w14:uncheckedState w14:val="2610" w14:font="MS Gothic"/>
            </w14:checkbox>
          </w:sdtPr>
          <w:sdtContent>
            <w:tc>
              <w:tcPr>
                <w:tcW w:w="2013" w:type="dxa"/>
                <w:vAlign w:val="center"/>
              </w:tcPr>
              <w:p w14:paraId="2922A8BE" w14:textId="77777777" w:rsidR="00A9216F" w:rsidRPr="00A9216F" w:rsidRDefault="00A9216F" w:rsidP="00A9216F">
                <w:pPr>
                  <w:spacing w:after="200" w:line="276" w:lineRule="auto"/>
                  <w:jc w:val="center"/>
                  <w:rPr>
                    <w:rFonts w:ascii="Calibri" w:hAnsi="Calibri" w:cs="Calibri"/>
                    <w:b/>
                    <w:bCs/>
                    <w:sz w:val="32"/>
                    <w:szCs w:val="32"/>
                    <w:highlight w:val="yellow"/>
                  </w:rPr>
                </w:pPr>
                <w:r w:rsidRPr="00A9216F">
                  <w:rPr>
                    <w:rFonts w:ascii="Segoe UI Symbol" w:hAnsi="Segoe UI Symbol" w:cs="Segoe UI Symbol"/>
                    <w:b/>
                    <w:bCs/>
                    <w:sz w:val="32"/>
                    <w:szCs w:val="32"/>
                    <w:highlight w:val="yellow"/>
                  </w:rPr>
                  <w:t>☒</w:t>
                </w:r>
              </w:p>
            </w:tc>
          </w:sdtContent>
        </w:sdt>
      </w:tr>
      <w:tr w:rsidR="00A9216F" w:rsidRPr="00A9216F" w14:paraId="37E302DA" w14:textId="77777777" w:rsidTr="008350B7">
        <w:tc>
          <w:tcPr>
            <w:tcW w:w="2012" w:type="dxa"/>
            <w:shd w:val="clear" w:color="auto" w:fill="FFFFFF" w:themeFill="background1"/>
            <w:vAlign w:val="center"/>
          </w:tcPr>
          <w:p w14:paraId="51C0AE51" w14:textId="77777777" w:rsidR="00A9216F" w:rsidRPr="00A9216F" w:rsidRDefault="00A9216F" w:rsidP="00A9216F">
            <w:pPr>
              <w:spacing w:after="200" w:line="276" w:lineRule="auto"/>
              <w:rPr>
                <w:rFonts w:ascii="Calibri" w:hAnsi="Calibri" w:cs="Calibri"/>
                <w:b/>
                <w:sz w:val="32"/>
                <w:szCs w:val="32"/>
              </w:rPr>
            </w:pPr>
            <w:r w:rsidRPr="00A9216F">
              <w:rPr>
                <w:rFonts w:ascii="Calibri" w:hAnsi="Calibri" w:cs="Calibri"/>
                <w:b/>
                <w:bCs/>
              </w:rPr>
              <w:t>Élasticité</w:t>
            </w:r>
          </w:p>
        </w:tc>
        <w:tc>
          <w:tcPr>
            <w:tcW w:w="2012" w:type="dxa"/>
            <w:vMerge/>
            <w:vAlign w:val="center"/>
          </w:tcPr>
          <w:p w14:paraId="67EC2CE5" w14:textId="77777777" w:rsidR="00A9216F" w:rsidRPr="00A9216F" w:rsidRDefault="00A9216F" w:rsidP="00A9216F">
            <w:pPr>
              <w:spacing w:after="200" w:line="276" w:lineRule="auto"/>
              <w:jc w:val="center"/>
              <w:rPr>
                <w:rFonts w:ascii="Calibri" w:hAnsi="Calibri" w:cs="Calibri"/>
                <w:b/>
                <w:sz w:val="32"/>
                <w:szCs w:val="32"/>
              </w:rPr>
            </w:pPr>
          </w:p>
        </w:tc>
        <w:sdt>
          <w:sdtPr>
            <w:rPr>
              <w:rFonts w:ascii="Calibri" w:hAnsi="Calibri" w:cs="Calibri"/>
              <w:b/>
              <w:bCs/>
              <w:sz w:val="32"/>
              <w:szCs w:val="32"/>
              <w:highlight w:val="yellow"/>
            </w:rPr>
            <w:id w:val="1316452395"/>
            <w14:checkbox>
              <w14:checked w14:val="1"/>
              <w14:checkedState w14:val="2612" w14:font="MS Gothic"/>
              <w14:uncheckedState w14:val="2610" w14:font="MS Gothic"/>
            </w14:checkbox>
          </w:sdtPr>
          <w:sdtContent>
            <w:tc>
              <w:tcPr>
                <w:tcW w:w="2012" w:type="dxa"/>
                <w:vAlign w:val="center"/>
              </w:tcPr>
              <w:p w14:paraId="6A83345E" w14:textId="77777777" w:rsidR="00A9216F" w:rsidRPr="00A9216F" w:rsidRDefault="00A9216F" w:rsidP="00A9216F">
                <w:pPr>
                  <w:spacing w:after="200" w:line="276" w:lineRule="auto"/>
                  <w:jc w:val="center"/>
                  <w:rPr>
                    <w:rFonts w:ascii="Calibri" w:hAnsi="Calibri" w:cs="Calibri"/>
                    <w:b/>
                    <w:bCs/>
                    <w:sz w:val="32"/>
                    <w:szCs w:val="32"/>
                    <w:highlight w:val="yellow"/>
                  </w:rPr>
                </w:pPr>
                <w:r w:rsidRPr="00A9216F">
                  <w:rPr>
                    <w:rFonts w:ascii="Segoe UI Symbol" w:hAnsi="Segoe UI Symbol" w:cs="Segoe UI Symbol"/>
                    <w:b/>
                    <w:bCs/>
                    <w:sz w:val="32"/>
                    <w:szCs w:val="32"/>
                    <w:highlight w:val="yellow"/>
                  </w:rPr>
                  <w:t>☒</w:t>
                </w:r>
              </w:p>
            </w:tc>
          </w:sdtContent>
        </w:sdt>
        <w:sdt>
          <w:sdtPr>
            <w:rPr>
              <w:rFonts w:ascii="Calibri" w:hAnsi="Calibri" w:cs="Calibri"/>
              <w:b/>
              <w:sz w:val="32"/>
              <w:szCs w:val="32"/>
              <w:highlight w:val="yellow"/>
            </w:rPr>
            <w:id w:val="1458217575"/>
            <w14:checkbox>
              <w14:checked w14:val="0"/>
              <w14:checkedState w14:val="2612" w14:font="MS Gothic"/>
              <w14:uncheckedState w14:val="2610" w14:font="MS Gothic"/>
            </w14:checkbox>
          </w:sdtPr>
          <w:sdtContent>
            <w:tc>
              <w:tcPr>
                <w:tcW w:w="2012" w:type="dxa"/>
                <w:vAlign w:val="center"/>
              </w:tcPr>
              <w:p w14:paraId="467CD88F" w14:textId="77777777" w:rsidR="00A9216F" w:rsidRPr="00A9216F" w:rsidRDefault="00A9216F" w:rsidP="00A9216F">
                <w:pPr>
                  <w:spacing w:after="200" w:line="276" w:lineRule="auto"/>
                  <w:jc w:val="center"/>
                  <w:rPr>
                    <w:rFonts w:ascii="Calibri" w:hAnsi="Calibri" w:cs="Calibri"/>
                    <w:b/>
                    <w:sz w:val="32"/>
                    <w:szCs w:val="32"/>
                  </w:rPr>
                </w:pPr>
                <w:r w:rsidRPr="00A9216F">
                  <w:rPr>
                    <w:rFonts w:ascii="Segoe UI Symbol" w:hAnsi="Segoe UI Symbol" w:cs="Segoe UI Symbol"/>
                    <w:b/>
                    <w:sz w:val="32"/>
                    <w:szCs w:val="32"/>
                  </w:rPr>
                  <w:t>☐</w:t>
                </w:r>
              </w:p>
            </w:tc>
          </w:sdtContent>
        </w:sdt>
        <w:sdt>
          <w:sdtPr>
            <w:rPr>
              <w:rFonts w:ascii="Calibri" w:hAnsi="Calibri" w:cs="Calibri"/>
              <w:b/>
              <w:sz w:val="32"/>
              <w:szCs w:val="32"/>
              <w:highlight w:val="yellow"/>
            </w:rPr>
            <w:id w:val="-1722050721"/>
            <w14:checkbox>
              <w14:checked w14:val="0"/>
              <w14:checkedState w14:val="2612" w14:font="MS Gothic"/>
              <w14:uncheckedState w14:val="2610" w14:font="MS Gothic"/>
            </w14:checkbox>
          </w:sdtPr>
          <w:sdtContent>
            <w:tc>
              <w:tcPr>
                <w:tcW w:w="2013" w:type="dxa"/>
                <w:vAlign w:val="center"/>
              </w:tcPr>
              <w:p w14:paraId="3E8CBAB2" w14:textId="77777777" w:rsidR="00A9216F" w:rsidRPr="00A9216F" w:rsidRDefault="00A9216F" w:rsidP="00A9216F">
                <w:pPr>
                  <w:spacing w:after="200" w:line="276" w:lineRule="auto"/>
                  <w:jc w:val="center"/>
                  <w:rPr>
                    <w:rFonts w:ascii="Calibri" w:hAnsi="Calibri" w:cs="Calibri"/>
                    <w:b/>
                    <w:sz w:val="32"/>
                    <w:szCs w:val="32"/>
                  </w:rPr>
                </w:pPr>
                <w:r w:rsidRPr="00A9216F">
                  <w:rPr>
                    <w:rFonts w:ascii="Segoe UI Symbol" w:hAnsi="Segoe UI Symbol" w:cs="Segoe UI Symbol"/>
                    <w:b/>
                    <w:sz w:val="32"/>
                    <w:szCs w:val="32"/>
                  </w:rPr>
                  <w:t>☐</w:t>
                </w:r>
              </w:p>
            </w:tc>
          </w:sdtContent>
        </w:sdt>
      </w:tr>
    </w:tbl>
    <w:p w14:paraId="1AF123EA" w14:textId="77777777" w:rsidR="00A9216F" w:rsidRPr="00A9216F" w:rsidRDefault="00A9216F" w:rsidP="00A9216F">
      <w:pPr>
        <w:tabs>
          <w:tab w:val="center" w:pos="4320"/>
          <w:tab w:val="right" w:pos="9923"/>
        </w:tabs>
        <w:spacing w:after="0" w:line="240" w:lineRule="auto"/>
        <w:ind w:left="-142" w:right="-142"/>
        <w:rPr>
          <w:rFonts w:ascii="Calibri" w:hAnsi="Calibri" w:cs="Calibri"/>
          <w:b/>
          <w:kern w:val="0"/>
          <w:sz w:val="28"/>
          <w:szCs w:val="28"/>
          <w14:ligatures w14:val="none"/>
        </w:rPr>
      </w:pPr>
    </w:p>
    <w:p w14:paraId="2FFB7CC2" w14:textId="77777777" w:rsidR="00A9216F" w:rsidRPr="00A9216F" w:rsidRDefault="00A9216F" w:rsidP="00A9216F">
      <w:pPr>
        <w:tabs>
          <w:tab w:val="center" w:pos="4320"/>
          <w:tab w:val="right" w:pos="9923"/>
        </w:tabs>
        <w:spacing w:after="0" w:line="240" w:lineRule="auto"/>
        <w:ind w:left="57" w:right="-142"/>
        <w:rPr>
          <w:rFonts w:ascii="Calibri" w:hAnsi="Calibri" w:cs="Calibri"/>
          <w:kern w:val="0"/>
          <w:sz w:val="28"/>
          <w:szCs w:val="28"/>
          <w14:ligatures w14:val="none"/>
        </w:rPr>
        <w:sectPr w:rsidR="00A9216F" w:rsidRPr="00A9216F" w:rsidSect="00A9216F">
          <w:pgSz w:w="12240" w:h="15840"/>
          <w:pgMar w:top="-1560" w:right="1185" w:bottom="993" w:left="1134" w:header="425" w:footer="417" w:gutter="0"/>
          <w:cols w:space="708"/>
          <w:titlePg/>
          <w:docGrid w:linePitch="360"/>
        </w:sectPr>
      </w:pPr>
      <w:r w:rsidRPr="00A9216F">
        <w:rPr>
          <w:rFonts w:ascii="Calibri" w:hAnsi="Calibri" w:cs="Calibri"/>
          <w:b/>
          <w:bCs/>
          <w:kern w:val="0"/>
          <w:sz w:val="28"/>
          <w:szCs w:val="28"/>
          <w14:ligatures w14:val="none"/>
        </w:rPr>
        <w:t>Commentaires :</w:t>
      </w:r>
      <w:r w:rsidRPr="00A9216F">
        <w:rPr>
          <w:rFonts w:ascii="Calibri" w:hAnsi="Calibri" w:cs="Calibri"/>
          <w:kern w:val="0"/>
          <w:sz w:val="28"/>
          <w:szCs w:val="28"/>
          <w14:ligatures w14:val="none"/>
        </w:rPr>
        <w:t xml:space="preserve"> L’ajout de l’accompagnement semble améliorer l’adhésion de la purée, qui apparaît plus glissante en bouche. On se situe désormais dans un intervalle de zéro à deux mouvements de bouche pour la faire progresser vers la gorge, ce qui correspond davantage à une adhésion faible et représente une amélioration par rapport à la purée consommée seule. La cohésion, quant à elle, demeure inchangée. La purée se disperse toujours très peu sur la langue et forme un bol alimentaire stable. Ainsi, considérant l’ensemble des paramètres de texture évalués, le produit peut encore être jugé conforme et sécuritaire pour une clientèle dysphagique nécessitant une texture purée.</w:t>
      </w:r>
    </w:p>
    <w:p w14:paraId="5DEDF385" w14:textId="77777777" w:rsidR="00A9216F" w:rsidRPr="00A9216F" w:rsidRDefault="00A9216F" w:rsidP="00A9216F">
      <w:pPr>
        <w:spacing w:after="0" w:line="240" w:lineRule="auto"/>
        <w:jc w:val="center"/>
        <w:rPr>
          <w:rFonts w:ascii="Calibri" w:hAnsi="Calibri" w:cs="Calibri"/>
          <w:b/>
          <w:kern w:val="0"/>
          <w:sz w:val="28"/>
          <w:szCs w:val="28"/>
          <w14:ligatures w14:val="none"/>
        </w:rPr>
      </w:pPr>
      <w:r w:rsidRPr="00A9216F">
        <w:rPr>
          <w:rFonts w:ascii="Calibri" w:hAnsi="Calibri" w:cs="Calibri"/>
          <w:b/>
          <w:kern w:val="0"/>
          <w:sz w:val="28"/>
          <w:szCs w:val="28"/>
          <w14:ligatures w14:val="none"/>
        </w:rPr>
        <w:lastRenderedPageBreak/>
        <w:t>Formulaire d’évaluation rhéologique</w:t>
      </w:r>
    </w:p>
    <w:p w14:paraId="0CA41561" w14:textId="77777777" w:rsidR="00A9216F" w:rsidRPr="00A9216F" w:rsidRDefault="00A9216F" w:rsidP="00A9216F">
      <w:pPr>
        <w:spacing w:after="0" w:line="240" w:lineRule="auto"/>
        <w:jc w:val="center"/>
        <w:rPr>
          <w:rFonts w:ascii="Calibri" w:hAnsi="Calibri" w:cs="Calibri"/>
          <w:b/>
          <w:kern w:val="0"/>
          <w:sz w:val="28"/>
          <w:szCs w:val="28"/>
          <w14:ligatures w14:val="none"/>
        </w:rPr>
      </w:pPr>
      <w:proofErr w:type="gramStart"/>
      <w:r w:rsidRPr="00A9216F">
        <w:rPr>
          <w:rFonts w:ascii="Calibri" w:hAnsi="Calibri" w:cs="Calibri"/>
          <w:b/>
          <w:kern w:val="0"/>
          <w:sz w:val="28"/>
          <w:szCs w:val="28"/>
          <w14:ligatures w14:val="none"/>
        </w:rPr>
        <w:t>des</w:t>
      </w:r>
      <w:proofErr w:type="gramEnd"/>
      <w:r w:rsidRPr="00A9216F">
        <w:rPr>
          <w:rFonts w:ascii="Calibri" w:hAnsi="Calibri" w:cs="Calibri"/>
          <w:b/>
          <w:kern w:val="0"/>
          <w:sz w:val="28"/>
          <w:szCs w:val="28"/>
          <w14:ligatures w14:val="none"/>
        </w:rPr>
        <w:t xml:space="preserve"> aliments servis à la clientèle dysphagique</w:t>
      </w:r>
    </w:p>
    <w:p w14:paraId="0DD4D879" w14:textId="77777777" w:rsidR="00A9216F" w:rsidRPr="00A9216F" w:rsidRDefault="00A9216F" w:rsidP="00A9216F">
      <w:pPr>
        <w:spacing w:before="240" w:after="200" w:line="276" w:lineRule="auto"/>
        <w:jc w:val="center"/>
        <w:rPr>
          <w:rFonts w:ascii="Calibri" w:hAnsi="Calibri" w:cs="Calibri"/>
          <w:b/>
          <w:kern w:val="0"/>
          <w:sz w:val="28"/>
          <w:szCs w:val="28"/>
          <w14:ligatures w14:val="none"/>
        </w:rPr>
      </w:pPr>
      <w:r w:rsidRPr="00A9216F">
        <w:rPr>
          <w:rFonts w:ascii="Calibri" w:hAnsi="Calibri" w:cs="Calibri"/>
          <w:b/>
          <w:kern w:val="0"/>
          <w:sz w:val="28"/>
          <w:szCs w:val="28"/>
          <w14:ligatures w14:val="none"/>
        </w:rPr>
        <w:t>Produit évalué après congélation de 5 jours</w:t>
      </w:r>
    </w:p>
    <w:p w14:paraId="39815035" w14:textId="77777777" w:rsidR="00A9216F" w:rsidRPr="00A9216F" w:rsidRDefault="00A9216F" w:rsidP="00A9216F">
      <w:pPr>
        <w:spacing w:after="80" w:line="276" w:lineRule="auto"/>
        <w:rPr>
          <w:rFonts w:ascii="Calibri" w:hAnsi="Calibri" w:cs="Calibri"/>
          <w:bCs/>
          <w:kern w:val="0"/>
          <w:sz w:val="28"/>
          <w:szCs w:val="28"/>
          <w14:ligatures w14:val="none"/>
        </w:rPr>
      </w:pPr>
      <w:r w:rsidRPr="00A9216F">
        <w:rPr>
          <w:rFonts w:ascii="Calibri" w:hAnsi="Calibri" w:cs="Calibri"/>
          <w:b/>
          <w:kern w:val="0"/>
          <w:sz w:val="28"/>
          <w:szCs w:val="28"/>
          <w14:ligatures w14:val="none"/>
        </w:rPr>
        <w:t>Produit :</w:t>
      </w:r>
      <w:r w:rsidRPr="00A9216F">
        <w:rPr>
          <w:rFonts w:ascii="Calibri" w:hAnsi="Calibri" w:cs="Calibri"/>
          <w:bCs/>
          <w:kern w:val="0"/>
          <w:sz w:val="28"/>
          <w:szCs w:val="28"/>
          <w14:ligatures w14:val="none"/>
        </w:rPr>
        <w:t xml:space="preserve"> Purée de tajine au poulet, citron et olives</w:t>
      </w:r>
    </w:p>
    <w:p w14:paraId="30EEC836" w14:textId="77777777" w:rsidR="00A9216F" w:rsidRPr="00A9216F" w:rsidRDefault="00A9216F" w:rsidP="00A9216F">
      <w:pPr>
        <w:spacing w:after="120" w:line="276" w:lineRule="auto"/>
        <w:rPr>
          <w:rFonts w:ascii="Calibri" w:hAnsi="Calibri" w:cs="Calibri"/>
          <w:bCs/>
          <w:kern w:val="0"/>
          <w:sz w:val="28"/>
          <w:szCs w:val="28"/>
          <w14:ligatures w14:val="none"/>
        </w:rPr>
      </w:pPr>
      <w:r w:rsidRPr="00A9216F">
        <w:rPr>
          <w:rFonts w:ascii="Calibri" w:hAnsi="Calibri" w:cs="Calibri"/>
          <w:b/>
          <w:kern w:val="0"/>
          <w:sz w:val="28"/>
          <w:szCs w:val="28"/>
          <w14:ligatures w14:val="none"/>
        </w:rPr>
        <w:t>Accompagnement :</w:t>
      </w:r>
      <w:r w:rsidRPr="00A9216F">
        <w:rPr>
          <w:rFonts w:ascii="Calibri" w:hAnsi="Calibri" w:cs="Calibri"/>
          <w:bCs/>
          <w:kern w:val="0"/>
          <w:sz w:val="28"/>
          <w:szCs w:val="28"/>
          <w14:ligatures w14:val="none"/>
        </w:rPr>
        <w:t xml:space="preserve"> Sauce aux légumes mijotés et rôtis</w:t>
      </w:r>
    </w:p>
    <w:p w14:paraId="538399FB" w14:textId="77777777" w:rsidR="00A9216F" w:rsidRPr="00A9216F" w:rsidRDefault="00A9216F" w:rsidP="00A9216F">
      <w:pPr>
        <w:spacing w:before="360" w:after="120" w:line="276" w:lineRule="auto"/>
        <w:rPr>
          <w:rFonts w:ascii="Calibri" w:hAnsi="Calibri" w:cs="Calibri"/>
          <w:b/>
          <w:kern w:val="0"/>
          <w:sz w:val="30"/>
          <w:szCs w:val="30"/>
          <w14:ligatures w14:val="none"/>
        </w:rPr>
      </w:pPr>
      <w:r w:rsidRPr="00A9216F">
        <w:rPr>
          <w:rFonts w:ascii="Calibri" w:hAnsi="Calibri" w:cs="Calibri"/>
          <w:b/>
          <w:kern w:val="0"/>
          <w:sz w:val="30"/>
          <w:szCs w:val="30"/>
          <w14:ligatures w14:val="none"/>
        </w:rPr>
        <w:t>ÉVALUATION DE LA PURÉE SEULE :</w:t>
      </w:r>
    </w:p>
    <w:p w14:paraId="7AB70E44" w14:textId="77777777" w:rsidR="00A9216F" w:rsidRPr="00A9216F" w:rsidRDefault="00A9216F" w:rsidP="00A9216F">
      <w:pPr>
        <w:numPr>
          <w:ilvl w:val="0"/>
          <w:numId w:val="4"/>
        </w:numPr>
        <w:spacing w:after="0" w:line="276" w:lineRule="auto"/>
        <w:ind w:left="360"/>
        <w:contextualSpacing/>
        <w:rPr>
          <w:rFonts w:ascii="Calibri" w:hAnsi="Calibri" w:cs="Calibri"/>
          <w:b/>
          <w:color w:val="33CC33"/>
          <w:kern w:val="0"/>
          <w:sz w:val="28"/>
          <w:szCs w:val="28"/>
          <w14:ligatures w14:val="none"/>
        </w:rPr>
      </w:pPr>
      <w:r w:rsidRPr="00A9216F">
        <w:rPr>
          <w:rFonts w:ascii="Calibri" w:hAnsi="Calibri" w:cs="Calibri"/>
          <w:b/>
          <w:color w:val="33CC33"/>
          <w:kern w:val="0"/>
          <w:sz w:val="28"/>
          <w:szCs w:val="28"/>
          <w14:ligatures w14:val="none"/>
        </w:rPr>
        <w:t>Observation à température de service</w:t>
      </w:r>
    </w:p>
    <w:tbl>
      <w:tblPr>
        <w:tblStyle w:val="Grilledutableau"/>
        <w:tblW w:w="10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5558"/>
      </w:tblGrid>
      <w:tr w:rsidR="00A9216F" w:rsidRPr="00A9216F" w14:paraId="5627D44E" w14:textId="77777777" w:rsidTr="008350B7">
        <w:trPr>
          <w:trHeight w:val="198"/>
        </w:trPr>
        <w:tc>
          <w:tcPr>
            <w:tcW w:w="10061" w:type="dxa"/>
            <w:gridSpan w:val="2"/>
            <w:vAlign w:val="bottom"/>
          </w:tcPr>
          <w:p w14:paraId="5BAB4FF8" w14:textId="77777777" w:rsidR="00A9216F" w:rsidRPr="00A9216F" w:rsidRDefault="00A9216F" w:rsidP="00A9216F">
            <w:pPr>
              <w:tabs>
                <w:tab w:val="left" w:pos="2410"/>
              </w:tabs>
              <w:spacing w:line="276" w:lineRule="auto"/>
              <w:rPr>
                <w:rFonts w:ascii="Calibri" w:hAnsi="Calibri" w:cs="Calibri"/>
              </w:rPr>
            </w:pPr>
            <w:r w:rsidRPr="00A9216F">
              <w:rPr>
                <w:rFonts w:ascii="Calibri" w:hAnsi="Calibri" w:cs="Calibri"/>
                <w:b/>
              </w:rPr>
              <w:t xml:space="preserve">Présence de synérèse : </w:t>
            </w:r>
            <w:sdt>
              <w:sdtPr>
                <w:rPr>
                  <w:rFonts w:ascii="Calibri" w:hAnsi="Calibri" w:cs="Calibri"/>
                  <w:b/>
                  <w:sz w:val="32"/>
                  <w:szCs w:val="32"/>
                </w:rPr>
                <w:id w:val="1991823004"/>
                <w14:checkbox>
                  <w14:checked w14:val="0"/>
                  <w14:checkedState w14:val="2612" w14:font="MS Gothic"/>
                  <w14:uncheckedState w14:val="2610" w14:font="MS Gothic"/>
                </w14:checkbox>
              </w:sdtPr>
              <w:sdtContent>
                <w:r w:rsidRPr="00A9216F">
                  <w:rPr>
                    <w:rFonts w:ascii="Segoe UI Symbol" w:hAnsi="Segoe UI Symbol" w:cs="Segoe UI Symbol"/>
                    <w:b/>
                    <w:sz w:val="32"/>
                    <w:szCs w:val="32"/>
                  </w:rPr>
                  <w:t>☐</w:t>
                </w:r>
              </w:sdtContent>
            </w:sdt>
          </w:p>
        </w:tc>
      </w:tr>
      <w:tr w:rsidR="00A9216F" w:rsidRPr="00A9216F" w14:paraId="5034C6AA" w14:textId="77777777" w:rsidTr="008350B7">
        <w:trPr>
          <w:trHeight w:val="80"/>
        </w:trPr>
        <w:tc>
          <w:tcPr>
            <w:tcW w:w="10061" w:type="dxa"/>
            <w:gridSpan w:val="2"/>
          </w:tcPr>
          <w:p w14:paraId="51088DCD" w14:textId="77777777" w:rsidR="00A9216F" w:rsidRPr="00A9216F" w:rsidRDefault="00A9216F" w:rsidP="00A9216F">
            <w:pPr>
              <w:tabs>
                <w:tab w:val="left" w:pos="2410"/>
              </w:tabs>
              <w:spacing w:line="276" w:lineRule="auto"/>
              <w:rPr>
                <w:rFonts w:ascii="Calibri" w:hAnsi="Calibri" w:cs="Calibri"/>
                <w:sz w:val="4"/>
                <w:szCs w:val="4"/>
              </w:rPr>
            </w:pPr>
          </w:p>
        </w:tc>
      </w:tr>
      <w:tr w:rsidR="00A9216F" w:rsidRPr="00A9216F" w14:paraId="2C804798" w14:textId="77777777" w:rsidTr="008350B7">
        <w:trPr>
          <w:trHeight w:val="283"/>
        </w:trPr>
        <w:tc>
          <w:tcPr>
            <w:tcW w:w="4503" w:type="dxa"/>
          </w:tcPr>
          <w:p w14:paraId="13B655C1" w14:textId="77777777" w:rsidR="00A9216F" w:rsidRPr="00A9216F" w:rsidRDefault="00A9216F" w:rsidP="00A9216F">
            <w:pPr>
              <w:tabs>
                <w:tab w:val="left" w:pos="2410"/>
              </w:tabs>
              <w:spacing w:line="276" w:lineRule="auto"/>
              <w:rPr>
                <w:rFonts w:ascii="Calibri" w:hAnsi="Calibri" w:cs="Calibri"/>
              </w:rPr>
            </w:pPr>
            <w:r w:rsidRPr="00A9216F">
              <w:rPr>
                <w:rFonts w:ascii="Calibri" w:hAnsi="Calibri" w:cs="Calibri"/>
                <w:b/>
              </w:rPr>
              <w:t xml:space="preserve">Purée lisse : </w:t>
            </w:r>
            <w:sdt>
              <w:sdtPr>
                <w:rPr>
                  <w:rFonts w:ascii="Calibri" w:hAnsi="Calibri" w:cs="Calibri"/>
                  <w:b/>
                  <w:bCs/>
                  <w:sz w:val="32"/>
                  <w:szCs w:val="32"/>
                </w:rPr>
                <w:id w:val="-1405449415"/>
                <w14:checkbox>
                  <w14:checked w14:val="1"/>
                  <w14:checkedState w14:val="2612" w14:font="MS Gothic"/>
                  <w14:uncheckedState w14:val="2610" w14:font="MS Gothic"/>
                </w14:checkbox>
              </w:sdtPr>
              <w:sdtContent>
                <w:r w:rsidRPr="00A9216F">
                  <w:rPr>
                    <w:rFonts w:ascii="Segoe UI Symbol" w:hAnsi="Segoe UI Symbol" w:cs="Segoe UI Symbol"/>
                    <w:b/>
                    <w:bCs/>
                    <w:sz w:val="32"/>
                    <w:szCs w:val="32"/>
                  </w:rPr>
                  <w:t>☒</w:t>
                </w:r>
              </w:sdtContent>
            </w:sdt>
          </w:p>
        </w:tc>
        <w:tc>
          <w:tcPr>
            <w:tcW w:w="5558" w:type="dxa"/>
          </w:tcPr>
          <w:p w14:paraId="55049977" w14:textId="77777777" w:rsidR="00A9216F" w:rsidRPr="00A9216F" w:rsidRDefault="00A9216F" w:rsidP="00A9216F">
            <w:pPr>
              <w:tabs>
                <w:tab w:val="left" w:pos="2694"/>
              </w:tabs>
              <w:spacing w:line="276" w:lineRule="auto"/>
              <w:rPr>
                <w:rFonts w:ascii="Calibri" w:hAnsi="Calibri" w:cs="Calibri"/>
              </w:rPr>
            </w:pPr>
            <w:r w:rsidRPr="00A9216F">
              <w:rPr>
                <w:rFonts w:ascii="Calibri" w:hAnsi="Calibri" w:cs="Calibri"/>
                <w:b/>
              </w:rPr>
              <w:t>Présence de particules :  </w:t>
            </w:r>
            <w:sdt>
              <w:sdtPr>
                <w:rPr>
                  <w:rFonts w:ascii="Calibri" w:hAnsi="Calibri" w:cs="Calibri"/>
                  <w:b/>
                  <w:sz w:val="32"/>
                  <w:szCs w:val="32"/>
                </w:rPr>
                <w:id w:val="1782219657"/>
                <w14:checkbox>
                  <w14:checked w14:val="0"/>
                  <w14:checkedState w14:val="2612" w14:font="MS Gothic"/>
                  <w14:uncheckedState w14:val="2610" w14:font="MS Gothic"/>
                </w14:checkbox>
              </w:sdtPr>
              <w:sdtContent>
                <w:r w:rsidRPr="00A9216F">
                  <w:rPr>
                    <w:rFonts w:ascii="Segoe UI Symbol" w:hAnsi="Segoe UI Symbol" w:cs="Segoe UI Symbol"/>
                    <w:b/>
                    <w:sz w:val="32"/>
                    <w:szCs w:val="32"/>
                  </w:rPr>
                  <w:t>☐</w:t>
                </w:r>
              </w:sdtContent>
            </w:sdt>
          </w:p>
        </w:tc>
      </w:tr>
      <w:tr w:rsidR="00A9216F" w:rsidRPr="00A9216F" w14:paraId="631A7A6B" w14:textId="77777777" w:rsidTr="008350B7">
        <w:trPr>
          <w:trHeight w:val="283"/>
        </w:trPr>
        <w:tc>
          <w:tcPr>
            <w:tcW w:w="4503" w:type="dxa"/>
          </w:tcPr>
          <w:p w14:paraId="50475222" w14:textId="77777777" w:rsidR="00A9216F" w:rsidRPr="00A9216F" w:rsidRDefault="00A9216F" w:rsidP="00A9216F">
            <w:pPr>
              <w:tabs>
                <w:tab w:val="left" w:pos="2410"/>
              </w:tabs>
              <w:spacing w:after="120" w:line="276" w:lineRule="auto"/>
              <w:rPr>
                <w:rFonts w:ascii="Calibri" w:hAnsi="Calibri" w:cs="Calibri"/>
                <w:b/>
              </w:rPr>
            </w:pPr>
          </w:p>
          <w:p w14:paraId="5B26B9DE" w14:textId="77777777" w:rsidR="00A9216F" w:rsidRPr="00A9216F" w:rsidRDefault="00A9216F" w:rsidP="00A9216F">
            <w:pPr>
              <w:tabs>
                <w:tab w:val="left" w:pos="2410"/>
              </w:tabs>
              <w:spacing w:after="200" w:line="276" w:lineRule="auto"/>
              <w:rPr>
                <w:rFonts w:ascii="Calibri" w:hAnsi="Calibri" w:cs="Calibri"/>
              </w:rPr>
            </w:pPr>
            <w:r w:rsidRPr="00A9216F">
              <w:rPr>
                <w:rFonts w:ascii="Calibri" w:hAnsi="Calibri" w:cs="Calibri"/>
                <w:b/>
                <w:bCs/>
              </w:rPr>
              <w:t xml:space="preserve">Texture </w:t>
            </w:r>
            <w:proofErr w:type="spellStart"/>
            <w:r w:rsidRPr="00A9216F">
              <w:rPr>
                <w:rFonts w:ascii="Calibri" w:hAnsi="Calibri" w:cs="Calibri"/>
                <w:b/>
                <w:bCs/>
              </w:rPr>
              <w:t>monophase</w:t>
            </w:r>
            <w:proofErr w:type="spellEnd"/>
            <w:r w:rsidRPr="00A9216F">
              <w:rPr>
                <w:rFonts w:ascii="Calibri" w:hAnsi="Calibri" w:cs="Calibri"/>
                <w:b/>
                <w:bCs/>
              </w:rPr>
              <w:t> :</w:t>
            </w:r>
            <w:r w:rsidRPr="00A9216F">
              <w:rPr>
                <w:rFonts w:ascii="Calibri" w:hAnsi="Calibri" w:cs="Calibri"/>
                <w:b/>
                <w:bCs/>
                <w:sz w:val="32"/>
                <w:szCs w:val="32"/>
              </w:rPr>
              <w:t xml:space="preserve"> </w:t>
            </w:r>
            <w:sdt>
              <w:sdtPr>
                <w:rPr>
                  <w:rFonts w:ascii="Calibri" w:hAnsi="Calibri" w:cs="Calibri"/>
                  <w:b/>
                  <w:bCs/>
                  <w:sz w:val="32"/>
                  <w:szCs w:val="32"/>
                  <w:highlight w:val="yellow"/>
                </w:rPr>
                <w:id w:val="1878577281"/>
                <w14:checkbox>
                  <w14:checked w14:val="1"/>
                  <w14:checkedState w14:val="2612" w14:font="MS Gothic"/>
                  <w14:uncheckedState w14:val="2610" w14:font="MS Gothic"/>
                </w14:checkbox>
              </w:sdtPr>
              <w:sdtContent>
                <w:r w:rsidRPr="00A9216F">
                  <w:rPr>
                    <w:rFonts w:ascii="Segoe UI Symbol" w:hAnsi="Segoe UI Symbol" w:cs="Segoe UI Symbol"/>
                    <w:b/>
                    <w:bCs/>
                    <w:sz w:val="32"/>
                    <w:szCs w:val="32"/>
                  </w:rPr>
                  <w:t>☒</w:t>
                </w:r>
              </w:sdtContent>
            </w:sdt>
          </w:p>
        </w:tc>
        <w:tc>
          <w:tcPr>
            <w:tcW w:w="5558" w:type="dxa"/>
          </w:tcPr>
          <w:p w14:paraId="77B5597B" w14:textId="77777777" w:rsidR="00A9216F" w:rsidRPr="00A9216F" w:rsidRDefault="00A9216F" w:rsidP="00A9216F">
            <w:pPr>
              <w:tabs>
                <w:tab w:val="left" w:pos="2694"/>
              </w:tabs>
              <w:spacing w:line="276" w:lineRule="auto"/>
              <w:rPr>
                <w:rFonts w:ascii="Calibri" w:hAnsi="Calibri" w:cs="Calibri"/>
                <w:b/>
                <w:bCs/>
              </w:rPr>
            </w:pPr>
            <w:r w:rsidRPr="00A9216F">
              <w:rPr>
                <w:rFonts w:ascii="Calibri" w:hAnsi="Calibri" w:cs="Calibri"/>
                <w:b/>
                <w:bCs/>
              </w:rPr>
              <w:t xml:space="preserve">Grosseur des particules :   </w:t>
            </w:r>
            <w:r w:rsidRPr="00A9216F">
              <w:rPr>
                <w:rFonts w:ascii="Calibri" w:hAnsi="Calibri" w:cs="Calibri"/>
              </w:rPr>
              <w:t>N/A</w:t>
            </w:r>
          </w:p>
          <w:p w14:paraId="0336A9BD" w14:textId="77777777" w:rsidR="00A9216F" w:rsidRPr="00A9216F" w:rsidRDefault="00A9216F" w:rsidP="00A9216F">
            <w:pPr>
              <w:tabs>
                <w:tab w:val="left" w:pos="2694"/>
              </w:tabs>
              <w:spacing w:before="120" w:after="120" w:line="276" w:lineRule="auto"/>
              <w:rPr>
                <w:rFonts w:ascii="Calibri" w:hAnsi="Calibri" w:cs="Calibri"/>
              </w:rPr>
            </w:pPr>
            <w:r w:rsidRPr="00A9216F">
              <w:rPr>
                <w:rFonts w:ascii="Calibri" w:hAnsi="Calibri" w:cs="Calibri"/>
                <w:b/>
                <w:bCs/>
              </w:rPr>
              <w:t xml:space="preserve">Textures </w:t>
            </w:r>
            <w:proofErr w:type="spellStart"/>
            <w:r w:rsidRPr="00A9216F">
              <w:rPr>
                <w:rFonts w:ascii="Calibri" w:hAnsi="Calibri" w:cs="Calibri"/>
                <w:b/>
                <w:bCs/>
              </w:rPr>
              <w:t>multiphases</w:t>
            </w:r>
            <w:proofErr w:type="spellEnd"/>
            <w:r w:rsidRPr="00A9216F">
              <w:rPr>
                <w:rFonts w:ascii="Calibri" w:hAnsi="Calibri" w:cs="Calibri"/>
                <w:b/>
                <w:bCs/>
              </w:rPr>
              <w:t> </w:t>
            </w:r>
            <w:r w:rsidRPr="00A9216F">
              <w:rPr>
                <w:rFonts w:ascii="Calibri" w:hAnsi="Calibri" w:cs="Calibri"/>
                <w:b/>
                <w:bCs/>
                <w:sz w:val="32"/>
                <w:szCs w:val="32"/>
              </w:rPr>
              <w:t xml:space="preserve">: </w:t>
            </w:r>
            <w:sdt>
              <w:sdtPr>
                <w:rPr>
                  <w:rFonts w:ascii="Calibri" w:hAnsi="Calibri" w:cs="Calibri"/>
                  <w:b/>
                  <w:bCs/>
                  <w:sz w:val="32"/>
                  <w:szCs w:val="32"/>
                  <w:highlight w:val="yellow"/>
                </w:rPr>
                <w:id w:val="1371108367"/>
                <w14:checkbox>
                  <w14:checked w14:val="0"/>
                  <w14:checkedState w14:val="2612" w14:font="MS Gothic"/>
                  <w14:uncheckedState w14:val="2610" w14:font="MS Gothic"/>
                </w14:checkbox>
              </w:sdtPr>
              <w:sdtContent>
                <w:r w:rsidRPr="00A9216F">
                  <w:rPr>
                    <w:rFonts w:ascii="Segoe UI Symbol" w:hAnsi="Segoe UI Symbol" w:cs="Segoe UI Symbol"/>
                    <w:b/>
                    <w:bCs/>
                    <w:sz w:val="32"/>
                    <w:szCs w:val="32"/>
                  </w:rPr>
                  <w:t>☐</w:t>
                </w:r>
              </w:sdtContent>
            </w:sdt>
          </w:p>
        </w:tc>
      </w:tr>
    </w:tbl>
    <w:p w14:paraId="09D75503" w14:textId="77777777" w:rsidR="00A9216F" w:rsidRPr="00A9216F" w:rsidRDefault="00A9216F" w:rsidP="00A9216F">
      <w:pPr>
        <w:tabs>
          <w:tab w:val="center" w:pos="4320"/>
          <w:tab w:val="right" w:pos="9923"/>
        </w:tabs>
        <w:spacing w:after="0" w:line="240" w:lineRule="auto"/>
        <w:ind w:left="-142" w:right="-142"/>
        <w:rPr>
          <w:rFonts w:ascii="Calibri" w:hAnsi="Calibri" w:cs="Calibri"/>
          <w:b/>
          <w:kern w:val="0"/>
          <w:sz w:val="16"/>
          <w:szCs w:val="16"/>
          <w14:ligatures w14:val="none"/>
        </w:rPr>
      </w:pPr>
    </w:p>
    <w:p w14:paraId="24E4FB0E" w14:textId="77777777" w:rsidR="00A9216F" w:rsidRPr="00A9216F" w:rsidRDefault="00A9216F" w:rsidP="00A9216F">
      <w:pPr>
        <w:tabs>
          <w:tab w:val="center" w:pos="4320"/>
          <w:tab w:val="right" w:pos="9923"/>
        </w:tabs>
        <w:spacing w:after="0" w:line="240" w:lineRule="auto"/>
        <w:ind w:left="113" w:right="-142"/>
        <w:jc w:val="both"/>
        <w:rPr>
          <w:rFonts w:ascii="Calibri" w:hAnsi="Calibri" w:cs="Calibri"/>
          <w:kern w:val="0"/>
          <w:sz w:val="28"/>
          <w:szCs w:val="28"/>
          <w14:ligatures w14:val="none"/>
        </w:rPr>
      </w:pPr>
      <w:r w:rsidRPr="00A9216F">
        <w:rPr>
          <w:rFonts w:ascii="Calibri" w:hAnsi="Calibri" w:cs="Calibri"/>
          <w:b/>
          <w:bCs/>
          <w:kern w:val="0"/>
          <w:sz w:val="28"/>
          <w:szCs w:val="28"/>
          <w14:ligatures w14:val="none"/>
        </w:rPr>
        <w:t xml:space="preserve">Commentaires : </w:t>
      </w:r>
      <w:r w:rsidRPr="00A9216F">
        <w:rPr>
          <w:rFonts w:ascii="Calibri" w:hAnsi="Calibri" w:cs="Calibri"/>
          <w:kern w:val="0"/>
          <w:sz w:val="28"/>
          <w:szCs w:val="28"/>
          <w14:ligatures w14:val="none"/>
        </w:rPr>
        <w:t xml:space="preserve">Après congélation, aucun changement n’a été observé quant à la synérèse, tant avant qu’après le mélange de la purée. Aucune différence n’a également été notée en ce qui concerne la présence visuelle ou la perception de particules en bouche. La texture demeure ainsi homogène, donc </w:t>
      </w:r>
      <w:proofErr w:type="spellStart"/>
      <w:r w:rsidRPr="00A9216F">
        <w:rPr>
          <w:rFonts w:ascii="Calibri" w:hAnsi="Calibri" w:cs="Calibri"/>
          <w:kern w:val="0"/>
          <w:sz w:val="28"/>
          <w:szCs w:val="28"/>
          <w14:ligatures w14:val="none"/>
        </w:rPr>
        <w:t>monophase</w:t>
      </w:r>
      <w:proofErr w:type="spellEnd"/>
      <w:r w:rsidRPr="00A9216F">
        <w:rPr>
          <w:rFonts w:ascii="Calibri" w:hAnsi="Calibri" w:cs="Calibri"/>
          <w:kern w:val="0"/>
          <w:sz w:val="28"/>
          <w:szCs w:val="28"/>
          <w14:ligatures w14:val="none"/>
        </w:rPr>
        <w:t>. Toutefois, malgré l’absence de particules, la purée présente un caractère légèrement plus sablonneux en bouche, probablement lié à une diminution de son aspect glissant et fondant initial. Elle s'avale néanmoins adéquatement, et les paramètres de texture purée demeurent respectés.</w:t>
      </w:r>
    </w:p>
    <w:p w14:paraId="7F800CF1" w14:textId="77777777" w:rsidR="00A9216F" w:rsidRPr="00A9216F" w:rsidRDefault="00A9216F" w:rsidP="00A9216F">
      <w:pPr>
        <w:tabs>
          <w:tab w:val="center" w:pos="4320"/>
          <w:tab w:val="right" w:pos="9923"/>
        </w:tabs>
        <w:spacing w:after="0" w:line="240" w:lineRule="auto"/>
        <w:ind w:left="-142" w:right="-142"/>
        <w:rPr>
          <w:rFonts w:ascii="Calibri" w:hAnsi="Calibri" w:cs="Calibri"/>
          <w:kern w:val="0"/>
          <w:sz w:val="28"/>
          <w:szCs w:val="28"/>
          <w14:ligatures w14:val="none"/>
        </w:rPr>
      </w:pPr>
    </w:p>
    <w:p w14:paraId="6E7D76FA" w14:textId="77777777" w:rsidR="00A9216F" w:rsidRPr="00A9216F" w:rsidRDefault="00A9216F" w:rsidP="00A9216F">
      <w:pPr>
        <w:numPr>
          <w:ilvl w:val="0"/>
          <w:numId w:val="4"/>
        </w:numPr>
        <w:spacing w:after="0" w:line="276" w:lineRule="auto"/>
        <w:ind w:left="360"/>
        <w:contextualSpacing/>
        <w:rPr>
          <w:rFonts w:ascii="Calibri" w:hAnsi="Calibri" w:cs="Calibri"/>
          <w:b/>
          <w:color w:val="33CC33"/>
          <w:kern w:val="0"/>
          <w:sz w:val="28"/>
          <w:szCs w:val="28"/>
          <w14:ligatures w14:val="none"/>
        </w:rPr>
      </w:pPr>
      <w:r w:rsidRPr="00A9216F">
        <w:rPr>
          <w:rFonts w:ascii="Calibri" w:hAnsi="Calibri" w:cs="Calibri"/>
          <w:b/>
          <w:color w:val="33CC33"/>
          <w:kern w:val="0"/>
          <w:sz w:val="28"/>
          <w:szCs w:val="28"/>
          <w14:ligatures w14:val="none"/>
        </w:rPr>
        <w:t>Évaluation des textures à température de service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9"/>
        <w:gridCol w:w="1980"/>
        <w:gridCol w:w="1981"/>
        <w:gridCol w:w="1988"/>
        <w:gridCol w:w="1983"/>
      </w:tblGrid>
      <w:tr w:rsidR="00A9216F" w:rsidRPr="00A9216F" w14:paraId="43B35390" w14:textId="77777777" w:rsidTr="008350B7">
        <w:tc>
          <w:tcPr>
            <w:tcW w:w="2012" w:type="dxa"/>
          </w:tcPr>
          <w:p w14:paraId="5E4A57B8" w14:textId="77777777" w:rsidR="00A9216F" w:rsidRPr="00A9216F" w:rsidRDefault="00A9216F" w:rsidP="00A9216F">
            <w:pPr>
              <w:spacing w:after="200" w:line="276" w:lineRule="auto"/>
              <w:rPr>
                <w:rFonts w:ascii="Calibri" w:hAnsi="Calibri" w:cs="Calibri"/>
                <w:b/>
                <w:sz w:val="32"/>
                <w:szCs w:val="32"/>
              </w:rPr>
            </w:pPr>
          </w:p>
        </w:tc>
        <w:tc>
          <w:tcPr>
            <w:tcW w:w="2012" w:type="dxa"/>
            <w:shd w:val="clear" w:color="auto" w:fill="FFFFFF" w:themeFill="background1"/>
            <w:vAlign w:val="center"/>
          </w:tcPr>
          <w:p w14:paraId="65141445" w14:textId="77777777" w:rsidR="00A9216F" w:rsidRPr="00A9216F" w:rsidRDefault="00A9216F" w:rsidP="00A9216F">
            <w:pPr>
              <w:spacing w:after="200" w:line="276" w:lineRule="auto"/>
              <w:jc w:val="center"/>
              <w:rPr>
                <w:rFonts w:ascii="Calibri" w:hAnsi="Calibri" w:cs="Calibri"/>
                <w:b/>
                <w:sz w:val="32"/>
                <w:szCs w:val="32"/>
              </w:rPr>
            </w:pPr>
            <w:r w:rsidRPr="00A9216F">
              <w:rPr>
                <w:rFonts w:ascii="Calibri" w:hAnsi="Calibri" w:cs="Calibri"/>
                <w:b/>
                <w:bCs/>
              </w:rPr>
              <w:t>Très faible</w:t>
            </w:r>
          </w:p>
        </w:tc>
        <w:tc>
          <w:tcPr>
            <w:tcW w:w="2012" w:type="dxa"/>
            <w:shd w:val="clear" w:color="auto" w:fill="FFFFFF" w:themeFill="background1"/>
            <w:vAlign w:val="center"/>
          </w:tcPr>
          <w:p w14:paraId="4E5A8085" w14:textId="77777777" w:rsidR="00A9216F" w:rsidRPr="00A9216F" w:rsidRDefault="00A9216F" w:rsidP="00A9216F">
            <w:pPr>
              <w:spacing w:after="200" w:line="276" w:lineRule="auto"/>
              <w:jc w:val="center"/>
              <w:rPr>
                <w:rFonts w:ascii="Calibri" w:hAnsi="Calibri" w:cs="Calibri"/>
                <w:b/>
                <w:sz w:val="32"/>
                <w:szCs w:val="32"/>
              </w:rPr>
            </w:pPr>
            <w:r w:rsidRPr="00A9216F">
              <w:rPr>
                <w:rFonts w:ascii="Calibri" w:hAnsi="Calibri" w:cs="Calibri"/>
                <w:b/>
                <w:bCs/>
              </w:rPr>
              <w:t>Faible</w:t>
            </w:r>
          </w:p>
        </w:tc>
        <w:tc>
          <w:tcPr>
            <w:tcW w:w="2012" w:type="dxa"/>
            <w:shd w:val="clear" w:color="auto" w:fill="FFFFFF" w:themeFill="background1"/>
            <w:vAlign w:val="center"/>
          </w:tcPr>
          <w:p w14:paraId="010145E9" w14:textId="77777777" w:rsidR="00A9216F" w:rsidRPr="00A9216F" w:rsidRDefault="00A9216F" w:rsidP="00A9216F">
            <w:pPr>
              <w:spacing w:after="200" w:line="276" w:lineRule="auto"/>
              <w:jc w:val="center"/>
              <w:rPr>
                <w:rFonts w:ascii="Calibri" w:hAnsi="Calibri" w:cs="Calibri"/>
                <w:b/>
                <w:sz w:val="32"/>
                <w:szCs w:val="32"/>
              </w:rPr>
            </w:pPr>
            <w:r w:rsidRPr="00A9216F">
              <w:rPr>
                <w:rFonts w:ascii="Calibri" w:hAnsi="Calibri" w:cs="Calibri"/>
                <w:b/>
                <w:bCs/>
              </w:rPr>
              <w:t>Modérée</w:t>
            </w:r>
          </w:p>
        </w:tc>
        <w:tc>
          <w:tcPr>
            <w:tcW w:w="2013" w:type="dxa"/>
            <w:shd w:val="clear" w:color="auto" w:fill="FFFFFF" w:themeFill="background1"/>
            <w:vAlign w:val="center"/>
          </w:tcPr>
          <w:p w14:paraId="28E3BC16" w14:textId="77777777" w:rsidR="00A9216F" w:rsidRPr="00A9216F" w:rsidRDefault="00A9216F" w:rsidP="00A9216F">
            <w:pPr>
              <w:spacing w:after="200" w:line="276" w:lineRule="auto"/>
              <w:jc w:val="center"/>
              <w:rPr>
                <w:rFonts w:ascii="Calibri" w:hAnsi="Calibri" w:cs="Calibri"/>
                <w:b/>
                <w:sz w:val="32"/>
                <w:szCs w:val="32"/>
              </w:rPr>
            </w:pPr>
            <w:r w:rsidRPr="00A9216F">
              <w:rPr>
                <w:rFonts w:ascii="Calibri" w:hAnsi="Calibri" w:cs="Calibri"/>
                <w:b/>
                <w:bCs/>
              </w:rPr>
              <w:t>Élevée</w:t>
            </w:r>
          </w:p>
        </w:tc>
      </w:tr>
      <w:tr w:rsidR="00A9216F" w:rsidRPr="00A9216F" w14:paraId="1DC0AA1A" w14:textId="77777777" w:rsidTr="008350B7">
        <w:tc>
          <w:tcPr>
            <w:tcW w:w="2012" w:type="dxa"/>
            <w:shd w:val="clear" w:color="auto" w:fill="FFFFFF" w:themeFill="background1"/>
            <w:vAlign w:val="center"/>
          </w:tcPr>
          <w:p w14:paraId="519989CD" w14:textId="77777777" w:rsidR="00A9216F" w:rsidRPr="00A9216F" w:rsidRDefault="00A9216F" w:rsidP="00A9216F">
            <w:pPr>
              <w:spacing w:after="200" w:line="276" w:lineRule="auto"/>
              <w:rPr>
                <w:rFonts w:ascii="Calibri" w:hAnsi="Calibri" w:cs="Calibri"/>
                <w:b/>
                <w:sz w:val="32"/>
                <w:szCs w:val="32"/>
              </w:rPr>
            </w:pPr>
            <w:r w:rsidRPr="00A9216F">
              <w:rPr>
                <w:rFonts w:ascii="Calibri" w:hAnsi="Calibri" w:cs="Calibri"/>
                <w:b/>
                <w:bCs/>
              </w:rPr>
              <w:t>Fermeté</w:t>
            </w:r>
          </w:p>
        </w:tc>
        <w:sdt>
          <w:sdtPr>
            <w:rPr>
              <w:rFonts w:ascii="Calibri" w:hAnsi="Calibri" w:cs="Calibri"/>
              <w:b/>
              <w:sz w:val="32"/>
              <w:szCs w:val="32"/>
              <w:highlight w:val="yellow"/>
            </w:rPr>
            <w:id w:val="-814793889"/>
            <w14:checkbox>
              <w14:checked w14:val="0"/>
              <w14:checkedState w14:val="2612" w14:font="MS Gothic"/>
              <w14:uncheckedState w14:val="2610" w14:font="MS Gothic"/>
            </w14:checkbox>
          </w:sdtPr>
          <w:sdtContent>
            <w:tc>
              <w:tcPr>
                <w:tcW w:w="2012" w:type="dxa"/>
                <w:vAlign w:val="center"/>
              </w:tcPr>
              <w:p w14:paraId="0A484E66" w14:textId="77777777" w:rsidR="00A9216F" w:rsidRPr="00A9216F" w:rsidRDefault="00A9216F" w:rsidP="00A9216F">
                <w:pPr>
                  <w:spacing w:after="200" w:line="276" w:lineRule="auto"/>
                  <w:jc w:val="center"/>
                  <w:rPr>
                    <w:rFonts w:ascii="Calibri" w:hAnsi="Calibri" w:cs="Calibri"/>
                    <w:b/>
                    <w:sz w:val="32"/>
                    <w:szCs w:val="32"/>
                  </w:rPr>
                </w:pPr>
                <w:r w:rsidRPr="00A9216F">
                  <w:rPr>
                    <w:rFonts w:ascii="Segoe UI Symbol" w:hAnsi="Segoe UI Symbol" w:cs="Segoe UI Symbol"/>
                    <w:b/>
                    <w:sz w:val="32"/>
                    <w:szCs w:val="32"/>
                  </w:rPr>
                  <w:t>☐</w:t>
                </w:r>
              </w:p>
            </w:tc>
          </w:sdtContent>
        </w:sdt>
        <w:sdt>
          <w:sdtPr>
            <w:rPr>
              <w:rFonts w:ascii="Calibri" w:hAnsi="Calibri" w:cs="Calibri"/>
              <w:b/>
              <w:bCs/>
              <w:sz w:val="32"/>
              <w:szCs w:val="32"/>
              <w:highlight w:val="yellow"/>
            </w:rPr>
            <w:id w:val="-227154425"/>
            <w14:checkbox>
              <w14:checked w14:val="1"/>
              <w14:checkedState w14:val="2612" w14:font="MS Gothic"/>
              <w14:uncheckedState w14:val="2610" w14:font="MS Gothic"/>
            </w14:checkbox>
          </w:sdtPr>
          <w:sdtContent>
            <w:tc>
              <w:tcPr>
                <w:tcW w:w="2012" w:type="dxa"/>
                <w:vAlign w:val="center"/>
              </w:tcPr>
              <w:p w14:paraId="12F45921" w14:textId="77777777" w:rsidR="00A9216F" w:rsidRPr="00A9216F" w:rsidRDefault="00A9216F" w:rsidP="00A9216F">
                <w:pPr>
                  <w:spacing w:after="200" w:line="276" w:lineRule="auto"/>
                  <w:jc w:val="center"/>
                  <w:rPr>
                    <w:rFonts w:ascii="Calibri" w:hAnsi="Calibri" w:cs="Calibri"/>
                    <w:b/>
                    <w:bCs/>
                    <w:sz w:val="32"/>
                    <w:szCs w:val="32"/>
                    <w:highlight w:val="yellow"/>
                  </w:rPr>
                </w:pPr>
                <w:r w:rsidRPr="00A9216F">
                  <w:rPr>
                    <w:rFonts w:ascii="Segoe UI Symbol" w:hAnsi="Segoe UI Symbol" w:cs="Segoe UI Symbol"/>
                    <w:b/>
                    <w:bCs/>
                    <w:sz w:val="32"/>
                    <w:szCs w:val="32"/>
                  </w:rPr>
                  <w:t>☒</w:t>
                </w:r>
              </w:p>
            </w:tc>
          </w:sdtContent>
        </w:sdt>
        <w:sdt>
          <w:sdtPr>
            <w:rPr>
              <w:rFonts w:ascii="Calibri" w:hAnsi="Calibri" w:cs="Calibri"/>
              <w:b/>
              <w:sz w:val="32"/>
              <w:szCs w:val="32"/>
              <w:highlight w:val="yellow"/>
            </w:rPr>
            <w:id w:val="-9074012"/>
            <w14:checkbox>
              <w14:checked w14:val="0"/>
              <w14:checkedState w14:val="2612" w14:font="MS Gothic"/>
              <w14:uncheckedState w14:val="2610" w14:font="MS Gothic"/>
            </w14:checkbox>
          </w:sdtPr>
          <w:sdtContent>
            <w:tc>
              <w:tcPr>
                <w:tcW w:w="2012" w:type="dxa"/>
                <w:vAlign w:val="center"/>
              </w:tcPr>
              <w:p w14:paraId="430BF1B3" w14:textId="77777777" w:rsidR="00A9216F" w:rsidRPr="00A9216F" w:rsidRDefault="00A9216F" w:rsidP="00A9216F">
                <w:pPr>
                  <w:spacing w:after="200" w:line="276" w:lineRule="auto"/>
                  <w:jc w:val="center"/>
                  <w:rPr>
                    <w:rFonts w:ascii="Calibri" w:hAnsi="Calibri" w:cs="Calibri"/>
                    <w:b/>
                    <w:sz w:val="32"/>
                    <w:szCs w:val="32"/>
                  </w:rPr>
                </w:pPr>
                <w:r w:rsidRPr="00A9216F">
                  <w:rPr>
                    <w:rFonts w:ascii="Segoe UI Symbol" w:hAnsi="Segoe UI Symbol" w:cs="Segoe UI Symbol"/>
                    <w:b/>
                    <w:sz w:val="32"/>
                    <w:szCs w:val="32"/>
                  </w:rPr>
                  <w:t>☐</w:t>
                </w:r>
              </w:p>
            </w:tc>
          </w:sdtContent>
        </w:sdt>
        <w:sdt>
          <w:sdtPr>
            <w:rPr>
              <w:rFonts w:ascii="Calibri" w:hAnsi="Calibri" w:cs="Calibri"/>
              <w:b/>
              <w:sz w:val="32"/>
              <w:szCs w:val="32"/>
              <w:highlight w:val="yellow"/>
            </w:rPr>
            <w:id w:val="14506948"/>
            <w14:checkbox>
              <w14:checked w14:val="0"/>
              <w14:checkedState w14:val="2612" w14:font="MS Gothic"/>
              <w14:uncheckedState w14:val="2610" w14:font="MS Gothic"/>
            </w14:checkbox>
          </w:sdtPr>
          <w:sdtContent>
            <w:tc>
              <w:tcPr>
                <w:tcW w:w="2013" w:type="dxa"/>
                <w:vAlign w:val="center"/>
              </w:tcPr>
              <w:p w14:paraId="3C442809" w14:textId="77777777" w:rsidR="00A9216F" w:rsidRPr="00A9216F" w:rsidRDefault="00A9216F" w:rsidP="00A9216F">
                <w:pPr>
                  <w:spacing w:after="200" w:line="276" w:lineRule="auto"/>
                  <w:jc w:val="center"/>
                  <w:rPr>
                    <w:rFonts w:ascii="Calibri" w:hAnsi="Calibri" w:cs="Calibri"/>
                    <w:b/>
                    <w:sz w:val="32"/>
                    <w:szCs w:val="32"/>
                  </w:rPr>
                </w:pPr>
                <w:r w:rsidRPr="00A9216F">
                  <w:rPr>
                    <w:rFonts w:ascii="Segoe UI Symbol" w:hAnsi="Segoe UI Symbol" w:cs="Segoe UI Symbol"/>
                    <w:b/>
                    <w:sz w:val="32"/>
                    <w:szCs w:val="32"/>
                  </w:rPr>
                  <w:t>☐</w:t>
                </w:r>
              </w:p>
            </w:tc>
          </w:sdtContent>
        </w:sdt>
      </w:tr>
      <w:tr w:rsidR="00A9216F" w:rsidRPr="00A9216F" w14:paraId="4C42A75A" w14:textId="77777777" w:rsidTr="008350B7">
        <w:tc>
          <w:tcPr>
            <w:tcW w:w="2012" w:type="dxa"/>
            <w:shd w:val="clear" w:color="auto" w:fill="FFFFFF" w:themeFill="background1"/>
            <w:vAlign w:val="center"/>
          </w:tcPr>
          <w:p w14:paraId="034A7034" w14:textId="77777777" w:rsidR="00A9216F" w:rsidRPr="00A9216F" w:rsidRDefault="00A9216F" w:rsidP="00A9216F">
            <w:pPr>
              <w:spacing w:after="200" w:line="276" w:lineRule="auto"/>
              <w:rPr>
                <w:rFonts w:ascii="Calibri" w:hAnsi="Calibri" w:cs="Calibri"/>
                <w:b/>
                <w:sz w:val="32"/>
                <w:szCs w:val="32"/>
              </w:rPr>
            </w:pPr>
            <w:r w:rsidRPr="00A9216F">
              <w:rPr>
                <w:rFonts w:ascii="Calibri" w:hAnsi="Calibri" w:cs="Calibri"/>
                <w:b/>
                <w:bCs/>
              </w:rPr>
              <w:t>Adhésion</w:t>
            </w:r>
          </w:p>
        </w:tc>
        <w:tc>
          <w:tcPr>
            <w:tcW w:w="2012" w:type="dxa"/>
            <w:vMerge w:val="restart"/>
            <w:vAlign w:val="center"/>
          </w:tcPr>
          <w:p w14:paraId="59BF3CAD" w14:textId="77777777" w:rsidR="00A9216F" w:rsidRPr="00A9216F" w:rsidRDefault="00A9216F" w:rsidP="00A9216F">
            <w:pPr>
              <w:spacing w:after="200" w:line="276" w:lineRule="auto"/>
              <w:jc w:val="center"/>
              <w:rPr>
                <w:rFonts w:ascii="Calibri" w:hAnsi="Calibri" w:cs="Calibri"/>
                <w:b/>
                <w:sz w:val="32"/>
                <w:szCs w:val="32"/>
              </w:rPr>
            </w:pPr>
          </w:p>
        </w:tc>
        <w:sdt>
          <w:sdtPr>
            <w:rPr>
              <w:rFonts w:ascii="Calibri" w:hAnsi="Calibri" w:cs="Calibri"/>
              <w:b/>
              <w:sz w:val="32"/>
              <w:szCs w:val="32"/>
              <w:highlight w:val="yellow"/>
            </w:rPr>
            <w:id w:val="-688219026"/>
            <w14:checkbox>
              <w14:checked w14:val="0"/>
              <w14:checkedState w14:val="2612" w14:font="MS Gothic"/>
              <w14:uncheckedState w14:val="2610" w14:font="MS Gothic"/>
            </w14:checkbox>
          </w:sdtPr>
          <w:sdtContent>
            <w:tc>
              <w:tcPr>
                <w:tcW w:w="2012" w:type="dxa"/>
                <w:vAlign w:val="center"/>
              </w:tcPr>
              <w:p w14:paraId="1887A520" w14:textId="77777777" w:rsidR="00A9216F" w:rsidRPr="00A9216F" w:rsidRDefault="00A9216F" w:rsidP="00A9216F">
                <w:pPr>
                  <w:spacing w:after="200" w:line="276" w:lineRule="auto"/>
                  <w:jc w:val="center"/>
                  <w:rPr>
                    <w:rFonts w:ascii="Calibri" w:hAnsi="Calibri" w:cs="Calibri"/>
                    <w:b/>
                    <w:sz w:val="32"/>
                    <w:szCs w:val="32"/>
                  </w:rPr>
                </w:pPr>
                <w:r w:rsidRPr="00A9216F">
                  <w:rPr>
                    <w:rFonts w:ascii="Segoe UI Symbol" w:hAnsi="Segoe UI Symbol" w:cs="Segoe UI Symbol"/>
                    <w:b/>
                    <w:sz w:val="32"/>
                    <w:szCs w:val="32"/>
                  </w:rPr>
                  <w:t>☐</w:t>
                </w:r>
              </w:p>
            </w:tc>
          </w:sdtContent>
        </w:sdt>
        <w:sdt>
          <w:sdtPr>
            <w:rPr>
              <w:rFonts w:ascii="Calibri" w:hAnsi="Calibri" w:cs="Calibri"/>
              <w:b/>
              <w:bCs/>
              <w:sz w:val="32"/>
              <w:szCs w:val="32"/>
              <w:highlight w:val="yellow"/>
            </w:rPr>
            <w:id w:val="-1766446180"/>
            <w14:checkbox>
              <w14:checked w14:val="1"/>
              <w14:checkedState w14:val="2612" w14:font="MS Gothic"/>
              <w14:uncheckedState w14:val="2610" w14:font="MS Gothic"/>
            </w14:checkbox>
          </w:sdtPr>
          <w:sdtContent>
            <w:tc>
              <w:tcPr>
                <w:tcW w:w="2012" w:type="dxa"/>
                <w:vAlign w:val="center"/>
              </w:tcPr>
              <w:p w14:paraId="26D672CD" w14:textId="77777777" w:rsidR="00A9216F" w:rsidRPr="00A9216F" w:rsidRDefault="00A9216F" w:rsidP="00A9216F">
                <w:pPr>
                  <w:spacing w:after="200" w:line="276" w:lineRule="auto"/>
                  <w:jc w:val="center"/>
                  <w:rPr>
                    <w:rFonts w:ascii="Calibri" w:hAnsi="Calibri" w:cs="Calibri"/>
                    <w:b/>
                    <w:bCs/>
                    <w:sz w:val="32"/>
                    <w:szCs w:val="32"/>
                    <w:highlight w:val="yellow"/>
                  </w:rPr>
                </w:pPr>
                <w:r w:rsidRPr="00A9216F">
                  <w:rPr>
                    <w:rFonts w:ascii="Segoe UI Symbol" w:hAnsi="Segoe UI Symbol" w:cs="Segoe UI Symbol"/>
                    <w:b/>
                    <w:bCs/>
                    <w:sz w:val="32"/>
                    <w:szCs w:val="32"/>
                  </w:rPr>
                  <w:t>☒</w:t>
                </w:r>
              </w:p>
            </w:tc>
          </w:sdtContent>
        </w:sdt>
        <w:sdt>
          <w:sdtPr>
            <w:rPr>
              <w:rFonts w:ascii="Calibri" w:hAnsi="Calibri" w:cs="Calibri"/>
              <w:b/>
              <w:sz w:val="32"/>
              <w:szCs w:val="32"/>
              <w:highlight w:val="yellow"/>
            </w:rPr>
            <w:id w:val="1622644741"/>
            <w14:checkbox>
              <w14:checked w14:val="0"/>
              <w14:checkedState w14:val="2612" w14:font="MS Gothic"/>
              <w14:uncheckedState w14:val="2610" w14:font="MS Gothic"/>
            </w14:checkbox>
          </w:sdtPr>
          <w:sdtContent>
            <w:tc>
              <w:tcPr>
                <w:tcW w:w="2013" w:type="dxa"/>
                <w:vAlign w:val="center"/>
              </w:tcPr>
              <w:p w14:paraId="0BFEE277" w14:textId="77777777" w:rsidR="00A9216F" w:rsidRPr="00A9216F" w:rsidRDefault="00A9216F" w:rsidP="00A9216F">
                <w:pPr>
                  <w:spacing w:after="200" w:line="276" w:lineRule="auto"/>
                  <w:jc w:val="center"/>
                  <w:rPr>
                    <w:rFonts w:ascii="Calibri" w:hAnsi="Calibri" w:cs="Calibri"/>
                    <w:b/>
                    <w:sz w:val="32"/>
                    <w:szCs w:val="32"/>
                  </w:rPr>
                </w:pPr>
                <w:r w:rsidRPr="00A9216F">
                  <w:rPr>
                    <w:rFonts w:ascii="Segoe UI Symbol" w:hAnsi="Segoe UI Symbol" w:cs="Segoe UI Symbol"/>
                    <w:b/>
                    <w:sz w:val="32"/>
                    <w:szCs w:val="32"/>
                  </w:rPr>
                  <w:t>☐</w:t>
                </w:r>
              </w:p>
            </w:tc>
          </w:sdtContent>
        </w:sdt>
      </w:tr>
      <w:tr w:rsidR="00A9216F" w:rsidRPr="00A9216F" w14:paraId="5597857F" w14:textId="77777777" w:rsidTr="008350B7">
        <w:tc>
          <w:tcPr>
            <w:tcW w:w="2012" w:type="dxa"/>
            <w:shd w:val="clear" w:color="auto" w:fill="FFFFFF" w:themeFill="background1"/>
            <w:vAlign w:val="center"/>
          </w:tcPr>
          <w:p w14:paraId="341B0369" w14:textId="77777777" w:rsidR="00A9216F" w:rsidRPr="00A9216F" w:rsidRDefault="00A9216F" w:rsidP="00A9216F">
            <w:pPr>
              <w:spacing w:after="200" w:line="276" w:lineRule="auto"/>
              <w:rPr>
                <w:rFonts w:ascii="Calibri" w:hAnsi="Calibri" w:cs="Calibri"/>
                <w:b/>
                <w:sz w:val="32"/>
                <w:szCs w:val="32"/>
              </w:rPr>
            </w:pPr>
            <w:r w:rsidRPr="00A9216F">
              <w:rPr>
                <w:rFonts w:ascii="Calibri" w:hAnsi="Calibri" w:cs="Calibri"/>
                <w:b/>
                <w:bCs/>
              </w:rPr>
              <w:t>Cohésion</w:t>
            </w:r>
          </w:p>
        </w:tc>
        <w:tc>
          <w:tcPr>
            <w:tcW w:w="2012" w:type="dxa"/>
            <w:vMerge/>
            <w:vAlign w:val="center"/>
          </w:tcPr>
          <w:p w14:paraId="0B5E9336" w14:textId="77777777" w:rsidR="00A9216F" w:rsidRPr="00A9216F" w:rsidRDefault="00A9216F" w:rsidP="00A9216F">
            <w:pPr>
              <w:spacing w:after="200" w:line="276" w:lineRule="auto"/>
              <w:jc w:val="center"/>
              <w:rPr>
                <w:rFonts w:ascii="Calibri" w:hAnsi="Calibri" w:cs="Calibri"/>
                <w:b/>
                <w:sz w:val="32"/>
                <w:szCs w:val="32"/>
              </w:rPr>
            </w:pPr>
          </w:p>
        </w:tc>
        <w:sdt>
          <w:sdtPr>
            <w:rPr>
              <w:rFonts w:ascii="Calibri" w:hAnsi="Calibri" w:cs="Calibri"/>
              <w:b/>
              <w:sz w:val="32"/>
              <w:szCs w:val="32"/>
              <w:highlight w:val="yellow"/>
            </w:rPr>
            <w:id w:val="1667903116"/>
            <w14:checkbox>
              <w14:checked w14:val="0"/>
              <w14:checkedState w14:val="2612" w14:font="MS Gothic"/>
              <w14:uncheckedState w14:val="2610" w14:font="MS Gothic"/>
            </w14:checkbox>
          </w:sdtPr>
          <w:sdtContent>
            <w:tc>
              <w:tcPr>
                <w:tcW w:w="2012" w:type="dxa"/>
                <w:vAlign w:val="center"/>
              </w:tcPr>
              <w:p w14:paraId="46423DB5" w14:textId="77777777" w:rsidR="00A9216F" w:rsidRPr="00A9216F" w:rsidRDefault="00A9216F" w:rsidP="00A9216F">
                <w:pPr>
                  <w:spacing w:after="200" w:line="276" w:lineRule="auto"/>
                  <w:jc w:val="center"/>
                  <w:rPr>
                    <w:rFonts w:ascii="Calibri" w:hAnsi="Calibri" w:cs="Calibri"/>
                    <w:b/>
                    <w:sz w:val="32"/>
                    <w:szCs w:val="32"/>
                  </w:rPr>
                </w:pPr>
                <w:r w:rsidRPr="00A9216F">
                  <w:rPr>
                    <w:rFonts w:ascii="Segoe UI Symbol" w:hAnsi="Segoe UI Symbol" w:cs="Segoe UI Symbol"/>
                    <w:b/>
                    <w:sz w:val="32"/>
                    <w:szCs w:val="32"/>
                  </w:rPr>
                  <w:t>☐</w:t>
                </w:r>
              </w:p>
            </w:tc>
          </w:sdtContent>
        </w:sdt>
        <w:sdt>
          <w:sdtPr>
            <w:rPr>
              <w:rFonts w:ascii="Calibri" w:hAnsi="Calibri" w:cs="Calibri"/>
              <w:b/>
              <w:sz w:val="32"/>
              <w:szCs w:val="32"/>
              <w:highlight w:val="yellow"/>
            </w:rPr>
            <w:id w:val="112726122"/>
            <w14:checkbox>
              <w14:checked w14:val="0"/>
              <w14:checkedState w14:val="2612" w14:font="MS Gothic"/>
              <w14:uncheckedState w14:val="2610" w14:font="MS Gothic"/>
            </w14:checkbox>
          </w:sdtPr>
          <w:sdtContent>
            <w:tc>
              <w:tcPr>
                <w:tcW w:w="2012" w:type="dxa"/>
                <w:vAlign w:val="center"/>
              </w:tcPr>
              <w:p w14:paraId="76462058" w14:textId="77777777" w:rsidR="00A9216F" w:rsidRPr="00A9216F" w:rsidRDefault="00A9216F" w:rsidP="00A9216F">
                <w:pPr>
                  <w:spacing w:after="200" w:line="276" w:lineRule="auto"/>
                  <w:jc w:val="center"/>
                  <w:rPr>
                    <w:rFonts w:ascii="Calibri" w:hAnsi="Calibri" w:cs="Calibri"/>
                    <w:b/>
                    <w:sz w:val="32"/>
                    <w:szCs w:val="32"/>
                  </w:rPr>
                </w:pPr>
                <w:r w:rsidRPr="00A9216F">
                  <w:rPr>
                    <w:rFonts w:ascii="Segoe UI Symbol" w:hAnsi="Segoe UI Symbol" w:cs="Segoe UI Symbol"/>
                    <w:b/>
                    <w:sz w:val="32"/>
                    <w:szCs w:val="32"/>
                  </w:rPr>
                  <w:t>☐</w:t>
                </w:r>
              </w:p>
            </w:tc>
          </w:sdtContent>
        </w:sdt>
        <w:sdt>
          <w:sdtPr>
            <w:rPr>
              <w:rFonts w:ascii="Calibri" w:hAnsi="Calibri" w:cs="Calibri"/>
              <w:b/>
              <w:bCs/>
              <w:sz w:val="32"/>
              <w:szCs w:val="32"/>
              <w:highlight w:val="yellow"/>
            </w:rPr>
            <w:id w:val="82499187"/>
            <w14:checkbox>
              <w14:checked w14:val="1"/>
              <w14:checkedState w14:val="2612" w14:font="MS Gothic"/>
              <w14:uncheckedState w14:val="2610" w14:font="MS Gothic"/>
            </w14:checkbox>
          </w:sdtPr>
          <w:sdtContent>
            <w:tc>
              <w:tcPr>
                <w:tcW w:w="2013" w:type="dxa"/>
                <w:vAlign w:val="center"/>
              </w:tcPr>
              <w:p w14:paraId="7B53B6C4" w14:textId="77777777" w:rsidR="00A9216F" w:rsidRPr="00A9216F" w:rsidRDefault="00A9216F" w:rsidP="00A9216F">
                <w:pPr>
                  <w:spacing w:after="200" w:line="276" w:lineRule="auto"/>
                  <w:jc w:val="center"/>
                  <w:rPr>
                    <w:rFonts w:ascii="Calibri" w:hAnsi="Calibri" w:cs="Calibri"/>
                    <w:b/>
                    <w:bCs/>
                    <w:sz w:val="32"/>
                    <w:szCs w:val="32"/>
                    <w:highlight w:val="yellow"/>
                  </w:rPr>
                </w:pPr>
                <w:r w:rsidRPr="00A9216F">
                  <w:rPr>
                    <w:rFonts w:ascii="Segoe UI Symbol" w:hAnsi="Segoe UI Symbol" w:cs="Segoe UI Symbol"/>
                    <w:b/>
                    <w:bCs/>
                    <w:sz w:val="32"/>
                    <w:szCs w:val="32"/>
                  </w:rPr>
                  <w:t>☒</w:t>
                </w:r>
              </w:p>
            </w:tc>
          </w:sdtContent>
        </w:sdt>
      </w:tr>
      <w:tr w:rsidR="00A9216F" w:rsidRPr="00A9216F" w14:paraId="47FB64C0" w14:textId="77777777" w:rsidTr="008350B7">
        <w:tc>
          <w:tcPr>
            <w:tcW w:w="2012" w:type="dxa"/>
            <w:shd w:val="clear" w:color="auto" w:fill="FFFFFF" w:themeFill="background1"/>
            <w:vAlign w:val="center"/>
          </w:tcPr>
          <w:p w14:paraId="30E94290" w14:textId="77777777" w:rsidR="00A9216F" w:rsidRPr="00A9216F" w:rsidRDefault="00A9216F" w:rsidP="00A9216F">
            <w:pPr>
              <w:spacing w:after="200" w:line="276" w:lineRule="auto"/>
              <w:rPr>
                <w:rFonts w:ascii="Calibri" w:hAnsi="Calibri" w:cs="Calibri"/>
                <w:b/>
                <w:sz w:val="32"/>
                <w:szCs w:val="32"/>
              </w:rPr>
            </w:pPr>
            <w:r w:rsidRPr="00A9216F">
              <w:rPr>
                <w:rFonts w:ascii="Calibri" w:hAnsi="Calibri" w:cs="Calibri"/>
                <w:b/>
                <w:bCs/>
              </w:rPr>
              <w:t>Élasticité</w:t>
            </w:r>
          </w:p>
        </w:tc>
        <w:tc>
          <w:tcPr>
            <w:tcW w:w="2012" w:type="dxa"/>
            <w:vMerge/>
            <w:vAlign w:val="center"/>
          </w:tcPr>
          <w:p w14:paraId="7FAB5797" w14:textId="77777777" w:rsidR="00A9216F" w:rsidRPr="00A9216F" w:rsidRDefault="00A9216F" w:rsidP="00A9216F">
            <w:pPr>
              <w:spacing w:after="200" w:line="276" w:lineRule="auto"/>
              <w:jc w:val="center"/>
              <w:rPr>
                <w:rFonts w:ascii="Calibri" w:hAnsi="Calibri" w:cs="Calibri"/>
                <w:b/>
                <w:sz w:val="32"/>
                <w:szCs w:val="32"/>
              </w:rPr>
            </w:pPr>
          </w:p>
        </w:tc>
        <w:sdt>
          <w:sdtPr>
            <w:rPr>
              <w:rFonts w:ascii="Calibri" w:hAnsi="Calibri" w:cs="Calibri"/>
              <w:b/>
              <w:bCs/>
              <w:sz w:val="32"/>
              <w:szCs w:val="32"/>
              <w:highlight w:val="yellow"/>
            </w:rPr>
            <w:id w:val="1404102689"/>
            <w14:checkbox>
              <w14:checked w14:val="1"/>
              <w14:checkedState w14:val="2612" w14:font="MS Gothic"/>
              <w14:uncheckedState w14:val="2610" w14:font="MS Gothic"/>
            </w14:checkbox>
          </w:sdtPr>
          <w:sdtContent>
            <w:tc>
              <w:tcPr>
                <w:tcW w:w="2012" w:type="dxa"/>
                <w:vAlign w:val="center"/>
              </w:tcPr>
              <w:p w14:paraId="6B4C2E6B" w14:textId="77777777" w:rsidR="00A9216F" w:rsidRPr="00A9216F" w:rsidRDefault="00A9216F" w:rsidP="00A9216F">
                <w:pPr>
                  <w:spacing w:after="200" w:line="276" w:lineRule="auto"/>
                  <w:jc w:val="center"/>
                  <w:rPr>
                    <w:rFonts w:ascii="Calibri" w:hAnsi="Calibri" w:cs="Calibri"/>
                    <w:b/>
                    <w:bCs/>
                    <w:sz w:val="32"/>
                    <w:szCs w:val="32"/>
                    <w:highlight w:val="yellow"/>
                  </w:rPr>
                </w:pPr>
                <w:r w:rsidRPr="00A9216F">
                  <w:rPr>
                    <w:rFonts w:ascii="Segoe UI Symbol" w:hAnsi="Segoe UI Symbol" w:cs="Segoe UI Symbol"/>
                    <w:b/>
                    <w:bCs/>
                    <w:sz w:val="32"/>
                    <w:szCs w:val="32"/>
                  </w:rPr>
                  <w:t>☒</w:t>
                </w:r>
              </w:p>
            </w:tc>
          </w:sdtContent>
        </w:sdt>
        <w:sdt>
          <w:sdtPr>
            <w:rPr>
              <w:rFonts w:ascii="Calibri" w:hAnsi="Calibri" w:cs="Calibri"/>
              <w:b/>
              <w:sz w:val="32"/>
              <w:szCs w:val="32"/>
              <w:highlight w:val="yellow"/>
            </w:rPr>
            <w:id w:val="-1598559195"/>
            <w14:checkbox>
              <w14:checked w14:val="0"/>
              <w14:checkedState w14:val="2612" w14:font="MS Gothic"/>
              <w14:uncheckedState w14:val="2610" w14:font="MS Gothic"/>
            </w14:checkbox>
          </w:sdtPr>
          <w:sdtContent>
            <w:tc>
              <w:tcPr>
                <w:tcW w:w="2012" w:type="dxa"/>
                <w:vAlign w:val="center"/>
              </w:tcPr>
              <w:p w14:paraId="649DB4BB" w14:textId="77777777" w:rsidR="00A9216F" w:rsidRPr="00A9216F" w:rsidRDefault="00A9216F" w:rsidP="00A9216F">
                <w:pPr>
                  <w:spacing w:after="200" w:line="276" w:lineRule="auto"/>
                  <w:jc w:val="center"/>
                  <w:rPr>
                    <w:rFonts w:ascii="Calibri" w:hAnsi="Calibri" w:cs="Calibri"/>
                    <w:b/>
                    <w:sz w:val="32"/>
                    <w:szCs w:val="32"/>
                  </w:rPr>
                </w:pPr>
                <w:r w:rsidRPr="00A9216F">
                  <w:rPr>
                    <w:rFonts w:ascii="Segoe UI Symbol" w:hAnsi="Segoe UI Symbol" w:cs="Segoe UI Symbol"/>
                    <w:b/>
                    <w:sz w:val="32"/>
                    <w:szCs w:val="32"/>
                  </w:rPr>
                  <w:t>☐</w:t>
                </w:r>
              </w:p>
            </w:tc>
          </w:sdtContent>
        </w:sdt>
        <w:sdt>
          <w:sdtPr>
            <w:rPr>
              <w:rFonts w:ascii="Calibri" w:hAnsi="Calibri" w:cs="Calibri"/>
              <w:b/>
              <w:sz w:val="32"/>
              <w:szCs w:val="32"/>
              <w:highlight w:val="yellow"/>
            </w:rPr>
            <w:id w:val="-955708070"/>
            <w14:checkbox>
              <w14:checked w14:val="0"/>
              <w14:checkedState w14:val="2612" w14:font="MS Gothic"/>
              <w14:uncheckedState w14:val="2610" w14:font="MS Gothic"/>
            </w14:checkbox>
          </w:sdtPr>
          <w:sdtContent>
            <w:tc>
              <w:tcPr>
                <w:tcW w:w="2013" w:type="dxa"/>
                <w:vAlign w:val="center"/>
              </w:tcPr>
              <w:p w14:paraId="112B5F80" w14:textId="77777777" w:rsidR="00A9216F" w:rsidRPr="00A9216F" w:rsidRDefault="00A9216F" w:rsidP="00A9216F">
                <w:pPr>
                  <w:spacing w:after="200" w:line="276" w:lineRule="auto"/>
                  <w:jc w:val="center"/>
                  <w:rPr>
                    <w:rFonts w:ascii="Calibri" w:hAnsi="Calibri" w:cs="Calibri"/>
                    <w:b/>
                    <w:sz w:val="32"/>
                    <w:szCs w:val="32"/>
                  </w:rPr>
                </w:pPr>
                <w:r w:rsidRPr="00A9216F">
                  <w:rPr>
                    <w:rFonts w:ascii="Segoe UI Symbol" w:hAnsi="Segoe UI Symbol" w:cs="Segoe UI Symbol"/>
                    <w:b/>
                    <w:sz w:val="32"/>
                    <w:szCs w:val="32"/>
                  </w:rPr>
                  <w:t>☐</w:t>
                </w:r>
              </w:p>
            </w:tc>
          </w:sdtContent>
        </w:sdt>
      </w:tr>
    </w:tbl>
    <w:p w14:paraId="1254FCE2" w14:textId="77777777" w:rsidR="00A9216F" w:rsidRPr="00A9216F" w:rsidRDefault="00A9216F" w:rsidP="00A9216F">
      <w:pPr>
        <w:tabs>
          <w:tab w:val="center" w:pos="4320"/>
          <w:tab w:val="right" w:pos="9923"/>
        </w:tabs>
        <w:spacing w:after="0" w:line="240" w:lineRule="auto"/>
        <w:ind w:left="-142" w:right="-142"/>
        <w:rPr>
          <w:rFonts w:ascii="Calibri" w:hAnsi="Calibri" w:cs="Calibri"/>
          <w:b/>
          <w:kern w:val="0"/>
          <w:sz w:val="28"/>
          <w:szCs w:val="28"/>
          <w14:ligatures w14:val="none"/>
        </w:rPr>
      </w:pPr>
    </w:p>
    <w:p w14:paraId="6176297D" w14:textId="77777777" w:rsidR="00A9216F" w:rsidRPr="00A9216F" w:rsidRDefault="00A9216F" w:rsidP="00A9216F">
      <w:pPr>
        <w:tabs>
          <w:tab w:val="center" w:pos="4320"/>
          <w:tab w:val="right" w:pos="9923"/>
        </w:tabs>
        <w:spacing w:after="0" w:line="240" w:lineRule="auto"/>
        <w:ind w:left="57" w:right="-142"/>
        <w:rPr>
          <w:rFonts w:ascii="Calibri" w:hAnsi="Calibri" w:cs="Calibri"/>
          <w:kern w:val="0"/>
          <w:sz w:val="28"/>
          <w:szCs w:val="28"/>
          <w14:ligatures w14:val="none"/>
        </w:rPr>
      </w:pPr>
      <w:r w:rsidRPr="00A9216F">
        <w:rPr>
          <w:rFonts w:ascii="Calibri" w:hAnsi="Calibri" w:cs="Calibri"/>
          <w:b/>
          <w:bCs/>
          <w:kern w:val="0"/>
          <w:sz w:val="28"/>
          <w:szCs w:val="28"/>
          <w14:ligatures w14:val="none"/>
        </w:rPr>
        <w:lastRenderedPageBreak/>
        <w:t>Commentaires :</w:t>
      </w:r>
      <w:r w:rsidRPr="00A9216F">
        <w:rPr>
          <w:rFonts w:ascii="Calibri" w:hAnsi="Calibri" w:cs="Calibri"/>
          <w:kern w:val="0"/>
          <w:sz w:val="28"/>
          <w:szCs w:val="28"/>
          <w14:ligatures w14:val="none"/>
        </w:rPr>
        <w:t xml:space="preserve"> Après congélation, la fermeté, la cohésion et l’élasticité de la purée seule demeurent sensiblement inchangées, celle-ci conservant une fermeté faible, une cohésion élevée ainsi qu’une élasticité faible. Toutefois, en lien avec l’apparition d’un caractère légèrement plus sablonneux, on observe une modification de l’adhésion, celle-ci se situant désormais davantage à un niveau modéré. À la déglutition, la purée semble adhérer légèrement à certaines structures buccales, notamment au palais mou, bien qu’elle se déloge facilement en environ trois à quatre mouvements de bouche. Bien qu’une adhésion faible soit généralement préférable chez une clientèle présentant une dysphagie sévère, le niveau observé demeure dans l’intervalle acceptable pour une texture purée. Ainsi, malgré ce changement, le produit demeure encore conforme et sécuritaire pour une clientèle dysphagique nécessitant une texture purée.</w:t>
      </w:r>
    </w:p>
    <w:p w14:paraId="0D2293E1" w14:textId="77777777" w:rsidR="00A9216F" w:rsidRPr="00A9216F" w:rsidRDefault="00A9216F" w:rsidP="00A9216F">
      <w:pPr>
        <w:spacing w:before="240" w:after="120" w:line="276" w:lineRule="auto"/>
        <w:rPr>
          <w:rFonts w:ascii="Calibri" w:hAnsi="Calibri" w:cs="Calibri"/>
          <w:b/>
          <w:kern w:val="0"/>
          <w:sz w:val="30"/>
          <w:szCs w:val="30"/>
          <w14:ligatures w14:val="none"/>
        </w:rPr>
        <w:sectPr w:rsidR="00A9216F" w:rsidRPr="00A9216F" w:rsidSect="00A9216F">
          <w:headerReference w:type="default" r:id="rId6"/>
          <w:pgSz w:w="12240" w:h="15840"/>
          <w:pgMar w:top="-1560" w:right="1185" w:bottom="993" w:left="1134" w:header="425" w:footer="417" w:gutter="0"/>
          <w:cols w:space="708"/>
          <w:titlePg/>
          <w:docGrid w:linePitch="360"/>
        </w:sectPr>
      </w:pPr>
    </w:p>
    <w:p w14:paraId="028FCEB2" w14:textId="77777777" w:rsidR="00A9216F" w:rsidRPr="00A9216F" w:rsidRDefault="00A9216F" w:rsidP="00A9216F">
      <w:pPr>
        <w:spacing w:before="240" w:after="120" w:line="276" w:lineRule="auto"/>
        <w:rPr>
          <w:rFonts w:ascii="Calibri" w:hAnsi="Calibri" w:cs="Calibri"/>
          <w:b/>
          <w:kern w:val="0"/>
          <w:sz w:val="30"/>
          <w:szCs w:val="30"/>
          <w14:ligatures w14:val="none"/>
        </w:rPr>
      </w:pPr>
      <w:r w:rsidRPr="00A9216F">
        <w:rPr>
          <w:rFonts w:ascii="Calibri" w:hAnsi="Calibri" w:cs="Calibri"/>
          <w:b/>
          <w:kern w:val="0"/>
          <w:sz w:val="30"/>
          <w:szCs w:val="30"/>
          <w14:ligatures w14:val="none"/>
        </w:rPr>
        <w:lastRenderedPageBreak/>
        <w:t>ÉVALUATION DU METS GLOBAL :</w:t>
      </w:r>
    </w:p>
    <w:p w14:paraId="61F93FBB" w14:textId="77777777" w:rsidR="00A9216F" w:rsidRPr="00A9216F" w:rsidRDefault="00A9216F" w:rsidP="00A9216F">
      <w:pPr>
        <w:numPr>
          <w:ilvl w:val="0"/>
          <w:numId w:val="3"/>
        </w:numPr>
        <w:spacing w:after="0" w:line="276" w:lineRule="auto"/>
        <w:ind w:left="360"/>
        <w:contextualSpacing/>
        <w:rPr>
          <w:rFonts w:ascii="Calibri" w:hAnsi="Calibri" w:cs="Calibri"/>
          <w:b/>
          <w:color w:val="33CC33"/>
          <w:kern w:val="0"/>
          <w:sz w:val="28"/>
          <w:szCs w:val="28"/>
          <w14:ligatures w14:val="none"/>
        </w:rPr>
      </w:pPr>
      <w:r w:rsidRPr="00A9216F">
        <w:rPr>
          <w:rFonts w:ascii="Calibri" w:hAnsi="Calibri" w:cs="Calibri"/>
          <w:b/>
          <w:color w:val="33CC33"/>
          <w:kern w:val="0"/>
          <w:sz w:val="28"/>
          <w:szCs w:val="28"/>
          <w14:ligatures w14:val="none"/>
        </w:rPr>
        <w:t>Observation à température de service</w:t>
      </w:r>
    </w:p>
    <w:tbl>
      <w:tblPr>
        <w:tblStyle w:val="Grilledutableau"/>
        <w:tblW w:w="10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5558"/>
      </w:tblGrid>
      <w:tr w:rsidR="00A9216F" w:rsidRPr="00A9216F" w14:paraId="7B89AC25" w14:textId="77777777" w:rsidTr="008350B7">
        <w:trPr>
          <w:trHeight w:val="198"/>
        </w:trPr>
        <w:tc>
          <w:tcPr>
            <w:tcW w:w="10061" w:type="dxa"/>
            <w:gridSpan w:val="2"/>
            <w:vAlign w:val="bottom"/>
          </w:tcPr>
          <w:p w14:paraId="320EC433" w14:textId="77777777" w:rsidR="00A9216F" w:rsidRPr="00A9216F" w:rsidRDefault="00A9216F" w:rsidP="00A9216F">
            <w:pPr>
              <w:tabs>
                <w:tab w:val="left" w:pos="2410"/>
              </w:tabs>
              <w:spacing w:line="276" w:lineRule="auto"/>
              <w:rPr>
                <w:rFonts w:ascii="Calibri" w:hAnsi="Calibri" w:cs="Calibri"/>
              </w:rPr>
            </w:pPr>
            <w:r w:rsidRPr="00A9216F">
              <w:rPr>
                <w:rFonts w:ascii="Calibri" w:hAnsi="Calibri" w:cs="Calibri"/>
                <w:b/>
              </w:rPr>
              <w:t xml:space="preserve">Présence de synérèse : </w:t>
            </w:r>
            <w:sdt>
              <w:sdtPr>
                <w:rPr>
                  <w:rFonts w:ascii="Calibri" w:hAnsi="Calibri" w:cs="Calibri"/>
                  <w:b/>
                  <w:sz w:val="32"/>
                  <w:szCs w:val="32"/>
                </w:rPr>
                <w:id w:val="2006321053"/>
                <w14:checkbox>
                  <w14:checked w14:val="0"/>
                  <w14:checkedState w14:val="2612" w14:font="MS Gothic"/>
                  <w14:uncheckedState w14:val="2610" w14:font="MS Gothic"/>
                </w14:checkbox>
              </w:sdtPr>
              <w:sdtContent>
                <w:r w:rsidRPr="00A9216F">
                  <w:rPr>
                    <w:rFonts w:ascii="Segoe UI Symbol" w:hAnsi="Segoe UI Symbol" w:cs="Segoe UI Symbol"/>
                    <w:b/>
                    <w:sz w:val="32"/>
                    <w:szCs w:val="32"/>
                  </w:rPr>
                  <w:t>☐</w:t>
                </w:r>
              </w:sdtContent>
            </w:sdt>
          </w:p>
        </w:tc>
      </w:tr>
      <w:tr w:rsidR="00A9216F" w:rsidRPr="00A9216F" w14:paraId="26EEA9D5" w14:textId="77777777" w:rsidTr="008350B7">
        <w:trPr>
          <w:trHeight w:val="80"/>
        </w:trPr>
        <w:tc>
          <w:tcPr>
            <w:tcW w:w="10061" w:type="dxa"/>
            <w:gridSpan w:val="2"/>
          </w:tcPr>
          <w:p w14:paraId="6B9DFC8D" w14:textId="77777777" w:rsidR="00A9216F" w:rsidRPr="00A9216F" w:rsidRDefault="00A9216F" w:rsidP="00A9216F">
            <w:pPr>
              <w:tabs>
                <w:tab w:val="left" w:pos="2410"/>
              </w:tabs>
              <w:spacing w:line="276" w:lineRule="auto"/>
              <w:rPr>
                <w:rFonts w:ascii="Calibri" w:hAnsi="Calibri" w:cs="Calibri"/>
                <w:sz w:val="4"/>
                <w:szCs w:val="4"/>
              </w:rPr>
            </w:pPr>
          </w:p>
        </w:tc>
      </w:tr>
      <w:tr w:rsidR="00A9216F" w:rsidRPr="00A9216F" w14:paraId="6D2226E2" w14:textId="77777777" w:rsidTr="008350B7">
        <w:trPr>
          <w:trHeight w:val="283"/>
        </w:trPr>
        <w:tc>
          <w:tcPr>
            <w:tcW w:w="4503" w:type="dxa"/>
          </w:tcPr>
          <w:p w14:paraId="2CF6068E" w14:textId="77777777" w:rsidR="00A9216F" w:rsidRPr="00A9216F" w:rsidRDefault="00A9216F" w:rsidP="00A9216F">
            <w:pPr>
              <w:tabs>
                <w:tab w:val="left" w:pos="2410"/>
              </w:tabs>
              <w:spacing w:line="276" w:lineRule="auto"/>
              <w:rPr>
                <w:rFonts w:ascii="Calibri" w:hAnsi="Calibri" w:cs="Calibri"/>
              </w:rPr>
            </w:pPr>
            <w:r w:rsidRPr="00A9216F">
              <w:rPr>
                <w:rFonts w:ascii="Calibri" w:hAnsi="Calibri" w:cs="Calibri"/>
                <w:b/>
                <w:bCs/>
              </w:rPr>
              <w:t xml:space="preserve">Purée lisse : </w:t>
            </w:r>
            <w:sdt>
              <w:sdtPr>
                <w:rPr>
                  <w:rFonts w:ascii="Calibri" w:hAnsi="Calibri" w:cs="Calibri"/>
                  <w:b/>
                  <w:bCs/>
                  <w:sz w:val="32"/>
                  <w:szCs w:val="32"/>
                  <w:highlight w:val="yellow"/>
                </w:rPr>
                <w:id w:val="1314060227"/>
                <w14:checkbox>
                  <w14:checked w14:val="1"/>
                  <w14:checkedState w14:val="2612" w14:font="MS Gothic"/>
                  <w14:uncheckedState w14:val="2610" w14:font="MS Gothic"/>
                </w14:checkbox>
              </w:sdtPr>
              <w:sdtContent>
                <w:r w:rsidRPr="00A9216F">
                  <w:rPr>
                    <w:rFonts w:ascii="Segoe UI Symbol" w:hAnsi="Segoe UI Symbol" w:cs="Segoe UI Symbol"/>
                    <w:b/>
                    <w:bCs/>
                    <w:sz w:val="32"/>
                    <w:szCs w:val="32"/>
                  </w:rPr>
                  <w:t>☒</w:t>
                </w:r>
              </w:sdtContent>
            </w:sdt>
          </w:p>
        </w:tc>
        <w:tc>
          <w:tcPr>
            <w:tcW w:w="5558" w:type="dxa"/>
          </w:tcPr>
          <w:p w14:paraId="75663592" w14:textId="77777777" w:rsidR="00A9216F" w:rsidRPr="00A9216F" w:rsidRDefault="00A9216F" w:rsidP="00A9216F">
            <w:pPr>
              <w:tabs>
                <w:tab w:val="left" w:pos="2694"/>
              </w:tabs>
              <w:spacing w:line="276" w:lineRule="auto"/>
              <w:rPr>
                <w:rFonts w:ascii="Calibri" w:hAnsi="Calibri" w:cs="Calibri"/>
              </w:rPr>
            </w:pPr>
            <w:r w:rsidRPr="00A9216F">
              <w:rPr>
                <w:rFonts w:ascii="Calibri" w:hAnsi="Calibri" w:cs="Calibri"/>
                <w:b/>
              </w:rPr>
              <w:t>Présence de particules :  </w:t>
            </w:r>
            <w:sdt>
              <w:sdtPr>
                <w:rPr>
                  <w:rFonts w:ascii="Calibri" w:hAnsi="Calibri" w:cs="Calibri"/>
                  <w:b/>
                  <w:sz w:val="32"/>
                  <w:szCs w:val="32"/>
                </w:rPr>
                <w:id w:val="1476718522"/>
                <w14:checkbox>
                  <w14:checked w14:val="0"/>
                  <w14:checkedState w14:val="2612" w14:font="MS Gothic"/>
                  <w14:uncheckedState w14:val="2610" w14:font="MS Gothic"/>
                </w14:checkbox>
              </w:sdtPr>
              <w:sdtContent>
                <w:r w:rsidRPr="00A9216F">
                  <w:rPr>
                    <w:rFonts w:ascii="Segoe UI Symbol" w:hAnsi="Segoe UI Symbol" w:cs="Segoe UI Symbol"/>
                    <w:b/>
                    <w:sz w:val="32"/>
                    <w:szCs w:val="32"/>
                  </w:rPr>
                  <w:t>☐</w:t>
                </w:r>
              </w:sdtContent>
            </w:sdt>
          </w:p>
        </w:tc>
      </w:tr>
      <w:tr w:rsidR="00A9216F" w:rsidRPr="00A9216F" w14:paraId="0DF08C41" w14:textId="77777777" w:rsidTr="008350B7">
        <w:trPr>
          <w:trHeight w:val="283"/>
        </w:trPr>
        <w:tc>
          <w:tcPr>
            <w:tcW w:w="4503" w:type="dxa"/>
          </w:tcPr>
          <w:p w14:paraId="523AAE40" w14:textId="77777777" w:rsidR="00A9216F" w:rsidRPr="00A9216F" w:rsidRDefault="00A9216F" w:rsidP="00A9216F">
            <w:pPr>
              <w:tabs>
                <w:tab w:val="left" w:pos="2410"/>
              </w:tabs>
              <w:spacing w:after="120" w:line="276" w:lineRule="auto"/>
              <w:rPr>
                <w:rFonts w:ascii="Calibri" w:hAnsi="Calibri" w:cs="Calibri"/>
                <w:b/>
              </w:rPr>
            </w:pPr>
          </w:p>
          <w:p w14:paraId="303BBAB9" w14:textId="77777777" w:rsidR="00A9216F" w:rsidRPr="00A9216F" w:rsidRDefault="00A9216F" w:rsidP="00A9216F">
            <w:pPr>
              <w:tabs>
                <w:tab w:val="left" w:pos="2410"/>
              </w:tabs>
              <w:spacing w:after="200" w:line="276" w:lineRule="auto"/>
              <w:rPr>
                <w:rFonts w:ascii="Calibri" w:hAnsi="Calibri" w:cs="Calibri"/>
              </w:rPr>
            </w:pPr>
            <w:r w:rsidRPr="00A9216F">
              <w:rPr>
                <w:rFonts w:ascii="Calibri" w:hAnsi="Calibri" w:cs="Calibri"/>
                <w:b/>
                <w:bCs/>
              </w:rPr>
              <w:t xml:space="preserve">Texture </w:t>
            </w:r>
            <w:proofErr w:type="spellStart"/>
            <w:r w:rsidRPr="00A9216F">
              <w:rPr>
                <w:rFonts w:ascii="Calibri" w:hAnsi="Calibri" w:cs="Calibri"/>
                <w:b/>
                <w:bCs/>
              </w:rPr>
              <w:t>monophase</w:t>
            </w:r>
            <w:proofErr w:type="spellEnd"/>
            <w:r w:rsidRPr="00A9216F">
              <w:rPr>
                <w:rFonts w:ascii="Calibri" w:hAnsi="Calibri" w:cs="Calibri"/>
                <w:b/>
                <w:bCs/>
              </w:rPr>
              <w:t> :</w:t>
            </w:r>
            <w:r w:rsidRPr="00A9216F">
              <w:rPr>
                <w:rFonts w:ascii="Calibri" w:hAnsi="Calibri" w:cs="Calibri"/>
                <w:b/>
                <w:bCs/>
                <w:sz w:val="32"/>
                <w:szCs w:val="32"/>
              </w:rPr>
              <w:t xml:space="preserve"> </w:t>
            </w:r>
            <w:sdt>
              <w:sdtPr>
                <w:rPr>
                  <w:rFonts w:ascii="Calibri" w:hAnsi="Calibri" w:cs="Calibri"/>
                  <w:b/>
                  <w:bCs/>
                  <w:sz w:val="32"/>
                  <w:szCs w:val="32"/>
                  <w:highlight w:val="yellow"/>
                </w:rPr>
                <w:id w:val="609169511"/>
                <w14:checkbox>
                  <w14:checked w14:val="1"/>
                  <w14:checkedState w14:val="2612" w14:font="MS Gothic"/>
                  <w14:uncheckedState w14:val="2610" w14:font="MS Gothic"/>
                </w14:checkbox>
              </w:sdtPr>
              <w:sdtContent>
                <w:r w:rsidRPr="00A9216F">
                  <w:rPr>
                    <w:rFonts w:ascii="Segoe UI Symbol" w:hAnsi="Segoe UI Symbol" w:cs="Segoe UI Symbol"/>
                    <w:b/>
                    <w:bCs/>
                    <w:sz w:val="32"/>
                    <w:szCs w:val="32"/>
                  </w:rPr>
                  <w:t>☒</w:t>
                </w:r>
              </w:sdtContent>
            </w:sdt>
          </w:p>
        </w:tc>
        <w:tc>
          <w:tcPr>
            <w:tcW w:w="5558" w:type="dxa"/>
          </w:tcPr>
          <w:p w14:paraId="7E770D24" w14:textId="77777777" w:rsidR="00A9216F" w:rsidRPr="00A9216F" w:rsidRDefault="00A9216F" w:rsidP="00A9216F">
            <w:pPr>
              <w:tabs>
                <w:tab w:val="left" w:pos="2694"/>
              </w:tabs>
              <w:spacing w:line="276" w:lineRule="auto"/>
              <w:rPr>
                <w:rFonts w:ascii="Calibri" w:hAnsi="Calibri" w:cs="Calibri"/>
                <w:b/>
                <w:bCs/>
              </w:rPr>
            </w:pPr>
            <w:r w:rsidRPr="00A9216F">
              <w:rPr>
                <w:rFonts w:ascii="Calibri" w:hAnsi="Calibri" w:cs="Calibri"/>
                <w:b/>
                <w:bCs/>
              </w:rPr>
              <w:t xml:space="preserve">Grosseur des particules :   </w:t>
            </w:r>
            <w:r w:rsidRPr="00A9216F">
              <w:rPr>
                <w:rFonts w:ascii="Calibri" w:hAnsi="Calibri" w:cs="Calibri"/>
              </w:rPr>
              <w:t>N/A</w:t>
            </w:r>
          </w:p>
          <w:p w14:paraId="38401849" w14:textId="77777777" w:rsidR="00A9216F" w:rsidRPr="00A9216F" w:rsidRDefault="00A9216F" w:rsidP="00A9216F">
            <w:pPr>
              <w:tabs>
                <w:tab w:val="left" w:pos="2694"/>
              </w:tabs>
              <w:spacing w:before="120" w:after="120" w:line="276" w:lineRule="auto"/>
              <w:rPr>
                <w:rFonts w:ascii="Calibri" w:hAnsi="Calibri" w:cs="Calibri"/>
              </w:rPr>
            </w:pPr>
            <w:r w:rsidRPr="00A9216F">
              <w:rPr>
                <w:rFonts w:ascii="Calibri" w:hAnsi="Calibri" w:cs="Calibri"/>
                <w:b/>
                <w:bCs/>
              </w:rPr>
              <w:t xml:space="preserve">Textures </w:t>
            </w:r>
            <w:proofErr w:type="spellStart"/>
            <w:r w:rsidRPr="00A9216F">
              <w:rPr>
                <w:rFonts w:ascii="Calibri" w:hAnsi="Calibri" w:cs="Calibri"/>
                <w:b/>
                <w:bCs/>
              </w:rPr>
              <w:t>multiphases</w:t>
            </w:r>
            <w:proofErr w:type="spellEnd"/>
            <w:r w:rsidRPr="00A9216F">
              <w:rPr>
                <w:rFonts w:ascii="Calibri" w:hAnsi="Calibri" w:cs="Calibri"/>
                <w:b/>
                <w:bCs/>
              </w:rPr>
              <w:t> </w:t>
            </w:r>
            <w:r w:rsidRPr="00A9216F">
              <w:rPr>
                <w:rFonts w:ascii="Calibri" w:hAnsi="Calibri" w:cs="Calibri"/>
                <w:b/>
                <w:bCs/>
                <w:sz w:val="32"/>
                <w:szCs w:val="32"/>
              </w:rPr>
              <w:t xml:space="preserve">: </w:t>
            </w:r>
            <w:sdt>
              <w:sdtPr>
                <w:rPr>
                  <w:rFonts w:ascii="Calibri" w:hAnsi="Calibri" w:cs="Calibri"/>
                  <w:b/>
                  <w:bCs/>
                  <w:sz w:val="32"/>
                  <w:szCs w:val="32"/>
                  <w:highlight w:val="yellow"/>
                </w:rPr>
                <w:id w:val="1007480759"/>
                <w14:checkbox>
                  <w14:checked w14:val="0"/>
                  <w14:checkedState w14:val="2612" w14:font="MS Gothic"/>
                  <w14:uncheckedState w14:val="2610" w14:font="MS Gothic"/>
                </w14:checkbox>
              </w:sdtPr>
              <w:sdtContent>
                <w:r w:rsidRPr="00A9216F">
                  <w:rPr>
                    <w:rFonts w:ascii="Segoe UI Symbol" w:hAnsi="Segoe UI Symbol" w:cs="Segoe UI Symbol"/>
                    <w:b/>
                    <w:bCs/>
                    <w:sz w:val="32"/>
                    <w:szCs w:val="32"/>
                  </w:rPr>
                  <w:t>☐</w:t>
                </w:r>
              </w:sdtContent>
            </w:sdt>
          </w:p>
        </w:tc>
      </w:tr>
    </w:tbl>
    <w:p w14:paraId="60414405" w14:textId="77777777" w:rsidR="00A9216F" w:rsidRPr="00A9216F" w:rsidRDefault="00A9216F" w:rsidP="00A9216F">
      <w:pPr>
        <w:tabs>
          <w:tab w:val="center" w:pos="4320"/>
          <w:tab w:val="right" w:pos="9923"/>
        </w:tabs>
        <w:spacing w:after="0" w:line="240" w:lineRule="auto"/>
        <w:ind w:left="-142" w:right="-142"/>
        <w:rPr>
          <w:rFonts w:ascii="Calibri" w:hAnsi="Calibri" w:cs="Calibri"/>
          <w:b/>
          <w:kern w:val="0"/>
          <w:sz w:val="16"/>
          <w:szCs w:val="16"/>
          <w14:ligatures w14:val="none"/>
        </w:rPr>
      </w:pPr>
    </w:p>
    <w:p w14:paraId="42DB6CAD" w14:textId="77777777" w:rsidR="00A9216F" w:rsidRPr="00A9216F" w:rsidRDefault="00A9216F" w:rsidP="00A9216F">
      <w:pPr>
        <w:tabs>
          <w:tab w:val="center" w:pos="4320"/>
          <w:tab w:val="right" w:pos="9923"/>
        </w:tabs>
        <w:spacing w:after="0" w:line="240" w:lineRule="auto"/>
        <w:ind w:left="113" w:right="-142"/>
        <w:rPr>
          <w:rFonts w:ascii="Calibri" w:hAnsi="Calibri" w:cs="Calibri"/>
          <w:kern w:val="0"/>
          <w:sz w:val="28"/>
          <w:szCs w:val="28"/>
          <w14:ligatures w14:val="none"/>
        </w:rPr>
      </w:pPr>
      <w:r w:rsidRPr="00A9216F">
        <w:rPr>
          <w:rFonts w:ascii="Calibri" w:hAnsi="Calibri" w:cs="Calibri"/>
          <w:kern w:val="0"/>
          <w:sz w:val="28"/>
          <w:szCs w:val="28"/>
          <w14:ligatures w14:val="none"/>
        </w:rPr>
        <w:t xml:space="preserve">Commentaires :  Après congélation, aucune différence notable n’est observée pour le mets global comparativement à sa version fraîche. L’accompagnement s’intègre toujours de manière homogène à la purée, formant un ensemble cohérent en bouche, sans distinction de phases. Aucune particule n’est perceptible à la dégustation. Le caractère légèrement sablonneux observé précédemment pour la purée seule n’est d’ailleurs plus ressenti en présence de l’accompagnement. Le mets global peut ainsi toujours être qualifié de </w:t>
      </w:r>
      <w:proofErr w:type="spellStart"/>
      <w:r w:rsidRPr="00A9216F">
        <w:rPr>
          <w:rFonts w:ascii="Calibri" w:hAnsi="Calibri" w:cs="Calibri"/>
          <w:kern w:val="0"/>
          <w:sz w:val="28"/>
          <w:szCs w:val="28"/>
          <w14:ligatures w14:val="none"/>
        </w:rPr>
        <w:t>monophase</w:t>
      </w:r>
      <w:proofErr w:type="spellEnd"/>
      <w:r w:rsidRPr="00A9216F">
        <w:rPr>
          <w:rFonts w:ascii="Calibri" w:hAnsi="Calibri" w:cs="Calibri"/>
          <w:kern w:val="0"/>
          <w:sz w:val="28"/>
          <w:szCs w:val="28"/>
          <w14:ligatures w14:val="none"/>
        </w:rPr>
        <w:t xml:space="preserve"> et être considéré conforme.</w:t>
      </w:r>
    </w:p>
    <w:p w14:paraId="76E50229" w14:textId="77777777" w:rsidR="00A9216F" w:rsidRPr="00A9216F" w:rsidRDefault="00A9216F" w:rsidP="00A9216F">
      <w:pPr>
        <w:tabs>
          <w:tab w:val="center" w:pos="4320"/>
          <w:tab w:val="right" w:pos="9923"/>
        </w:tabs>
        <w:spacing w:after="0" w:line="240" w:lineRule="auto"/>
        <w:ind w:left="-142" w:right="-142"/>
        <w:rPr>
          <w:rFonts w:ascii="Calibri" w:hAnsi="Calibri" w:cs="Calibri"/>
          <w:b/>
          <w:kern w:val="0"/>
          <w:sz w:val="28"/>
          <w:szCs w:val="28"/>
          <w14:ligatures w14:val="none"/>
        </w:rPr>
      </w:pPr>
    </w:p>
    <w:p w14:paraId="4A90CC84" w14:textId="77777777" w:rsidR="00A9216F" w:rsidRPr="00A9216F" w:rsidRDefault="00A9216F" w:rsidP="00A9216F">
      <w:pPr>
        <w:numPr>
          <w:ilvl w:val="0"/>
          <w:numId w:val="3"/>
        </w:numPr>
        <w:spacing w:after="0" w:line="276" w:lineRule="auto"/>
        <w:ind w:left="360"/>
        <w:contextualSpacing/>
        <w:rPr>
          <w:rFonts w:ascii="Calibri" w:hAnsi="Calibri" w:cs="Calibri"/>
          <w:b/>
          <w:color w:val="33CC33"/>
          <w:kern w:val="0"/>
          <w:sz w:val="28"/>
          <w:szCs w:val="28"/>
          <w14:ligatures w14:val="none"/>
        </w:rPr>
      </w:pPr>
      <w:r w:rsidRPr="00A9216F">
        <w:rPr>
          <w:rFonts w:ascii="Calibri" w:hAnsi="Calibri" w:cs="Calibri"/>
          <w:b/>
          <w:color w:val="33CC33"/>
          <w:kern w:val="0"/>
          <w:sz w:val="28"/>
          <w:szCs w:val="28"/>
          <w14:ligatures w14:val="none"/>
        </w:rPr>
        <w:t>Évaluation des textures à température de service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3"/>
        <w:gridCol w:w="1863"/>
        <w:gridCol w:w="1866"/>
        <w:gridCol w:w="1901"/>
        <w:gridCol w:w="1873"/>
      </w:tblGrid>
      <w:tr w:rsidR="00A9216F" w:rsidRPr="00A9216F" w14:paraId="77CCA82D" w14:textId="77777777" w:rsidTr="008350B7">
        <w:tc>
          <w:tcPr>
            <w:tcW w:w="2012" w:type="dxa"/>
          </w:tcPr>
          <w:p w14:paraId="3002B3E7" w14:textId="77777777" w:rsidR="00A9216F" w:rsidRPr="00A9216F" w:rsidRDefault="00A9216F" w:rsidP="00A9216F">
            <w:pPr>
              <w:spacing w:after="200" w:line="276" w:lineRule="auto"/>
              <w:rPr>
                <w:rFonts w:ascii="Calibri" w:hAnsi="Calibri" w:cs="Calibri"/>
                <w:b/>
                <w:sz w:val="32"/>
                <w:szCs w:val="32"/>
              </w:rPr>
            </w:pPr>
          </w:p>
        </w:tc>
        <w:tc>
          <w:tcPr>
            <w:tcW w:w="2012" w:type="dxa"/>
            <w:shd w:val="clear" w:color="auto" w:fill="FFFFFF" w:themeFill="background1"/>
            <w:vAlign w:val="center"/>
          </w:tcPr>
          <w:p w14:paraId="72BC777C" w14:textId="77777777" w:rsidR="00A9216F" w:rsidRPr="00A9216F" w:rsidRDefault="00A9216F" w:rsidP="00A9216F">
            <w:pPr>
              <w:spacing w:after="200" w:line="276" w:lineRule="auto"/>
              <w:jc w:val="center"/>
              <w:rPr>
                <w:rFonts w:ascii="Calibri" w:hAnsi="Calibri" w:cs="Calibri"/>
                <w:b/>
                <w:sz w:val="32"/>
                <w:szCs w:val="32"/>
              </w:rPr>
            </w:pPr>
            <w:r w:rsidRPr="00A9216F">
              <w:rPr>
                <w:rFonts w:ascii="Calibri" w:hAnsi="Calibri" w:cs="Calibri"/>
                <w:b/>
                <w:bCs/>
              </w:rPr>
              <w:t>Très faible</w:t>
            </w:r>
          </w:p>
        </w:tc>
        <w:tc>
          <w:tcPr>
            <w:tcW w:w="2012" w:type="dxa"/>
            <w:shd w:val="clear" w:color="auto" w:fill="FFFFFF" w:themeFill="background1"/>
            <w:vAlign w:val="center"/>
          </w:tcPr>
          <w:p w14:paraId="4340D6B1" w14:textId="77777777" w:rsidR="00A9216F" w:rsidRPr="00A9216F" w:rsidRDefault="00A9216F" w:rsidP="00A9216F">
            <w:pPr>
              <w:spacing w:after="200" w:line="276" w:lineRule="auto"/>
              <w:jc w:val="center"/>
              <w:rPr>
                <w:rFonts w:ascii="Calibri" w:hAnsi="Calibri" w:cs="Calibri"/>
                <w:b/>
                <w:sz w:val="32"/>
                <w:szCs w:val="32"/>
              </w:rPr>
            </w:pPr>
            <w:r w:rsidRPr="00A9216F">
              <w:rPr>
                <w:rFonts w:ascii="Calibri" w:hAnsi="Calibri" w:cs="Calibri"/>
                <w:b/>
                <w:bCs/>
              </w:rPr>
              <w:t>Faible</w:t>
            </w:r>
          </w:p>
        </w:tc>
        <w:tc>
          <w:tcPr>
            <w:tcW w:w="2012" w:type="dxa"/>
            <w:shd w:val="clear" w:color="auto" w:fill="FFFFFF" w:themeFill="background1"/>
            <w:vAlign w:val="center"/>
          </w:tcPr>
          <w:p w14:paraId="29792DE0" w14:textId="77777777" w:rsidR="00A9216F" w:rsidRPr="00A9216F" w:rsidRDefault="00A9216F" w:rsidP="00A9216F">
            <w:pPr>
              <w:spacing w:after="200" w:line="276" w:lineRule="auto"/>
              <w:jc w:val="center"/>
              <w:rPr>
                <w:rFonts w:ascii="Calibri" w:hAnsi="Calibri" w:cs="Calibri"/>
                <w:b/>
                <w:sz w:val="32"/>
                <w:szCs w:val="32"/>
              </w:rPr>
            </w:pPr>
            <w:r w:rsidRPr="00A9216F">
              <w:rPr>
                <w:rFonts w:ascii="Calibri" w:hAnsi="Calibri" w:cs="Calibri"/>
                <w:b/>
                <w:bCs/>
              </w:rPr>
              <w:t>Modérée</w:t>
            </w:r>
          </w:p>
        </w:tc>
        <w:tc>
          <w:tcPr>
            <w:tcW w:w="2013" w:type="dxa"/>
            <w:shd w:val="clear" w:color="auto" w:fill="FFFFFF" w:themeFill="background1"/>
            <w:vAlign w:val="center"/>
          </w:tcPr>
          <w:p w14:paraId="28E1C198" w14:textId="77777777" w:rsidR="00A9216F" w:rsidRPr="00A9216F" w:rsidRDefault="00A9216F" w:rsidP="00A9216F">
            <w:pPr>
              <w:spacing w:after="200" w:line="276" w:lineRule="auto"/>
              <w:jc w:val="center"/>
              <w:rPr>
                <w:rFonts w:ascii="Calibri" w:hAnsi="Calibri" w:cs="Calibri"/>
                <w:b/>
                <w:sz w:val="32"/>
                <w:szCs w:val="32"/>
              </w:rPr>
            </w:pPr>
            <w:r w:rsidRPr="00A9216F">
              <w:rPr>
                <w:rFonts w:ascii="Calibri" w:hAnsi="Calibri" w:cs="Calibri"/>
                <w:b/>
                <w:bCs/>
              </w:rPr>
              <w:t>Élevée</w:t>
            </w:r>
          </w:p>
        </w:tc>
      </w:tr>
      <w:tr w:rsidR="00A9216F" w:rsidRPr="00A9216F" w14:paraId="7CB4929D" w14:textId="77777777" w:rsidTr="008350B7">
        <w:tc>
          <w:tcPr>
            <w:tcW w:w="2012" w:type="dxa"/>
            <w:shd w:val="clear" w:color="auto" w:fill="FFFFFF" w:themeFill="background1"/>
            <w:vAlign w:val="center"/>
          </w:tcPr>
          <w:p w14:paraId="015CBCE3" w14:textId="77777777" w:rsidR="00A9216F" w:rsidRPr="00A9216F" w:rsidRDefault="00A9216F" w:rsidP="00A9216F">
            <w:pPr>
              <w:spacing w:after="200" w:line="276" w:lineRule="auto"/>
              <w:rPr>
                <w:rFonts w:ascii="Calibri" w:hAnsi="Calibri" w:cs="Calibri"/>
                <w:b/>
                <w:sz w:val="32"/>
                <w:szCs w:val="32"/>
              </w:rPr>
            </w:pPr>
            <w:r w:rsidRPr="00A9216F">
              <w:rPr>
                <w:rFonts w:ascii="Calibri" w:hAnsi="Calibri" w:cs="Calibri"/>
                <w:b/>
                <w:bCs/>
              </w:rPr>
              <w:t>Fermeté</w:t>
            </w:r>
          </w:p>
        </w:tc>
        <w:sdt>
          <w:sdtPr>
            <w:rPr>
              <w:rFonts w:ascii="Calibri" w:hAnsi="Calibri" w:cs="Calibri"/>
              <w:b/>
              <w:sz w:val="32"/>
              <w:szCs w:val="32"/>
              <w:highlight w:val="yellow"/>
            </w:rPr>
            <w:id w:val="-1364825712"/>
            <w14:checkbox>
              <w14:checked w14:val="0"/>
              <w14:checkedState w14:val="2612" w14:font="MS Gothic"/>
              <w14:uncheckedState w14:val="2610" w14:font="MS Gothic"/>
            </w14:checkbox>
          </w:sdtPr>
          <w:sdtContent>
            <w:tc>
              <w:tcPr>
                <w:tcW w:w="2012" w:type="dxa"/>
                <w:vAlign w:val="center"/>
              </w:tcPr>
              <w:p w14:paraId="5DC711BA" w14:textId="77777777" w:rsidR="00A9216F" w:rsidRPr="00A9216F" w:rsidRDefault="00A9216F" w:rsidP="00A9216F">
                <w:pPr>
                  <w:spacing w:after="200" w:line="276" w:lineRule="auto"/>
                  <w:jc w:val="center"/>
                  <w:rPr>
                    <w:rFonts w:ascii="Calibri" w:hAnsi="Calibri" w:cs="Calibri"/>
                    <w:b/>
                    <w:sz w:val="32"/>
                    <w:szCs w:val="32"/>
                  </w:rPr>
                </w:pPr>
                <w:r w:rsidRPr="00A9216F">
                  <w:rPr>
                    <w:rFonts w:ascii="Segoe UI Symbol" w:hAnsi="Segoe UI Symbol" w:cs="Segoe UI Symbol"/>
                    <w:b/>
                    <w:sz w:val="32"/>
                    <w:szCs w:val="32"/>
                  </w:rPr>
                  <w:t>☐</w:t>
                </w:r>
              </w:p>
            </w:tc>
          </w:sdtContent>
        </w:sdt>
        <w:sdt>
          <w:sdtPr>
            <w:rPr>
              <w:rFonts w:ascii="Calibri" w:hAnsi="Calibri" w:cs="Calibri"/>
              <w:b/>
              <w:sz w:val="32"/>
              <w:szCs w:val="32"/>
              <w:highlight w:val="yellow"/>
            </w:rPr>
            <w:id w:val="106858550"/>
            <w14:checkbox>
              <w14:checked w14:val="1"/>
              <w14:checkedState w14:val="2612" w14:font="MS Gothic"/>
              <w14:uncheckedState w14:val="2610" w14:font="MS Gothic"/>
            </w14:checkbox>
          </w:sdtPr>
          <w:sdtContent>
            <w:tc>
              <w:tcPr>
                <w:tcW w:w="2012" w:type="dxa"/>
                <w:vAlign w:val="center"/>
              </w:tcPr>
              <w:p w14:paraId="38FFEE6E" w14:textId="77777777" w:rsidR="00A9216F" w:rsidRPr="00A9216F" w:rsidRDefault="00A9216F" w:rsidP="00A9216F">
                <w:pPr>
                  <w:spacing w:after="200" w:line="276" w:lineRule="auto"/>
                  <w:jc w:val="center"/>
                  <w:rPr>
                    <w:rFonts w:ascii="Calibri" w:hAnsi="Calibri" w:cs="Calibri"/>
                    <w:b/>
                    <w:sz w:val="32"/>
                    <w:szCs w:val="32"/>
                  </w:rPr>
                </w:pPr>
                <w:r w:rsidRPr="00A9216F">
                  <w:rPr>
                    <w:rFonts w:ascii="Segoe UI Symbol" w:hAnsi="Segoe UI Symbol" w:cs="Segoe UI Symbol"/>
                    <w:b/>
                    <w:sz w:val="32"/>
                    <w:szCs w:val="32"/>
                  </w:rPr>
                  <w:t>☒</w:t>
                </w:r>
              </w:p>
            </w:tc>
          </w:sdtContent>
        </w:sdt>
        <w:sdt>
          <w:sdtPr>
            <w:rPr>
              <w:rFonts w:ascii="Calibri" w:hAnsi="Calibri" w:cs="Calibri"/>
              <w:b/>
              <w:sz w:val="32"/>
              <w:szCs w:val="32"/>
              <w:highlight w:val="yellow"/>
            </w:rPr>
            <w:id w:val="-667635390"/>
            <w14:checkbox>
              <w14:checked w14:val="0"/>
              <w14:checkedState w14:val="2612" w14:font="MS Gothic"/>
              <w14:uncheckedState w14:val="2610" w14:font="MS Gothic"/>
            </w14:checkbox>
          </w:sdtPr>
          <w:sdtContent>
            <w:tc>
              <w:tcPr>
                <w:tcW w:w="2012" w:type="dxa"/>
                <w:vAlign w:val="center"/>
              </w:tcPr>
              <w:p w14:paraId="4D6AB971" w14:textId="77777777" w:rsidR="00A9216F" w:rsidRPr="00A9216F" w:rsidRDefault="00A9216F" w:rsidP="00A9216F">
                <w:pPr>
                  <w:spacing w:after="200" w:line="276" w:lineRule="auto"/>
                  <w:jc w:val="center"/>
                  <w:rPr>
                    <w:rFonts w:ascii="Calibri" w:hAnsi="Calibri" w:cs="Calibri"/>
                    <w:b/>
                    <w:sz w:val="32"/>
                    <w:szCs w:val="32"/>
                  </w:rPr>
                </w:pPr>
                <w:r w:rsidRPr="00A9216F">
                  <w:rPr>
                    <w:rFonts w:ascii="Segoe UI Symbol" w:hAnsi="Segoe UI Symbol" w:cs="Segoe UI Symbol"/>
                    <w:b/>
                    <w:sz w:val="32"/>
                    <w:szCs w:val="32"/>
                  </w:rPr>
                  <w:t>☐</w:t>
                </w:r>
              </w:p>
            </w:tc>
          </w:sdtContent>
        </w:sdt>
        <w:sdt>
          <w:sdtPr>
            <w:rPr>
              <w:rFonts w:ascii="Calibri" w:hAnsi="Calibri" w:cs="Calibri"/>
              <w:b/>
              <w:sz w:val="32"/>
              <w:szCs w:val="32"/>
              <w:highlight w:val="yellow"/>
            </w:rPr>
            <w:id w:val="-1576275204"/>
            <w14:checkbox>
              <w14:checked w14:val="0"/>
              <w14:checkedState w14:val="2612" w14:font="MS Gothic"/>
              <w14:uncheckedState w14:val="2610" w14:font="MS Gothic"/>
            </w14:checkbox>
          </w:sdtPr>
          <w:sdtContent>
            <w:tc>
              <w:tcPr>
                <w:tcW w:w="2013" w:type="dxa"/>
                <w:vAlign w:val="center"/>
              </w:tcPr>
              <w:p w14:paraId="125908D5" w14:textId="77777777" w:rsidR="00A9216F" w:rsidRPr="00A9216F" w:rsidRDefault="00A9216F" w:rsidP="00A9216F">
                <w:pPr>
                  <w:spacing w:after="200" w:line="276" w:lineRule="auto"/>
                  <w:jc w:val="center"/>
                  <w:rPr>
                    <w:rFonts w:ascii="Calibri" w:hAnsi="Calibri" w:cs="Calibri"/>
                    <w:b/>
                    <w:sz w:val="32"/>
                    <w:szCs w:val="32"/>
                  </w:rPr>
                </w:pPr>
                <w:r w:rsidRPr="00A9216F">
                  <w:rPr>
                    <w:rFonts w:ascii="Segoe UI Symbol" w:hAnsi="Segoe UI Symbol" w:cs="Segoe UI Symbol"/>
                    <w:b/>
                    <w:sz w:val="32"/>
                    <w:szCs w:val="32"/>
                  </w:rPr>
                  <w:t>☐</w:t>
                </w:r>
              </w:p>
            </w:tc>
          </w:sdtContent>
        </w:sdt>
      </w:tr>
      <w:tr w:rsidR="00A9216F" w:rsidRPr="00A9216F" w14:paraId="1D27D341" w14:textId="77777777" w:rsidTr="008350B7">
        <w:tc>
          <w:tcPr>
            <w:tcW w:w="2012" w:type="dxa"/>
            <w:shd w:val="clear" w:color="auto" w:fill="FFFFFF" w:themeFill="background1"/>
            <w:vAlign w:val="center"/>
          </w:tcPr>
          <w:p w14:paraId="36699CED" w14:textId="77777777" w:rsidR="00A9216F" w:rsidRPr="00A9216F" w:rsidRDefault="00A9216F" w:rsidP="00A9216F">
            <w:pPr>
              <w:spacing w:after="200" w:line="276" w:lineRule="auto"/>
              <w:rPr>
                <w:rFonts w:ascii="Calibri" w:hAnsi="Calibri" w:cs="Calibri"/>
                <w:b/>
                <w:sz w:val="32"/>
                <w:szCs w:val="32"/>
              </w:rPr>
            </w:pPr>
            <w:r w:rsidRPr="00A9216F">
              <w:rPr>
                <w:rFonts w:ascii="Calibri" w:hAnsi="Calibri" w:cs="Calibri"/>
                <w:b/>
                <w:bCs/>
              </w:rPr>
              <w:t>Adhésion</w:t>
            </w:r>
          </w:p>
        </w:tc>
        <w:tc>
          <w:tcPr>
            <w:tcW w:w="2012" w:type="dxa"/>
            <w:vMerge w:val="restart"/>
            <w:vAlign w:val="center"/>
          </w:tcPr>
          <w:p w14:paraId="0CB60EBC" w14:textId="77777777" w:rsidR="00A9216F" w:rsidRPr="00A9216F" w:rsidRDefault="00A9216F" w:rsidP="00A9216F">
            <w:pPr>
              <w:spacing w:after="200" w:line="276" w:lineRule="auto"/>
              <w:jc w:val="center"/>
              <w:rPr>
                <w:rFonts w:ascii="Calibri" w:hAnsi="Calibri" w:cs="Calibri"/>
                <w:b/>
                <w:sz w:val="32"/>
                <w:szCs w:val="32"/>
              </w:rPr>
            </w:pPr>
          </w:p>
        </w:tc>
        <w:sdt>
          <w:sdtPr>
            <w:rPr>
              <w:rFonts w:ascii="Calibri" w:hAnsi="Calibri" w:cs="Calibri"/>
              <w:b/>
              <w:bCs/>
              <w:sz w:val="32"/>
              <w:szCs w:val="32"/>
              <w:highlight w:val="yellow"/>
            </w:rPr>
            <w:id w:val="545653666"/>
            <w14:checkbox>
              <w14:checked w14:val="1"/>
              <w14:checkedState w14:val="2612" w14:font="MS Gothic"/>
              <w14:uncheckedState w14:val="2610" w14:font="MS Gothic"/>
            </w14:checkbox>
          </w:sdtPr>
          <w:sdtContent>
            <w:tc>
              <w:tcPr>
                <w:tcW w:w="2012" w:type="dxa"/>
                <w:vAlign w:val="center"/>
              </w:tcPr>
              <w:p w14:paraId="3F600595" w14:textId="77777777" w:rsidR="00A9216F" w:rsidRPr="00A9216F" w:rsidRDefault="00A9216F" w:rsidP="00A9216F">
                <w:pPr>
                  <w:spacing w:after="200" w:line="276" w:lineRule="auto"/>
                  <w:jc w:val="center"/>
                  <w:rPr>
                    <w:rFonts w:ascii="Calibri" w:hAnsi="Calibri" w:cs="Calibri"/>
                    <w:b/>
                    <w:bCs/>
                    <w:sz w:val="32"/>
                    <w:szCs w:val="32"/>
                    <w:highlight w:val="yellow"/>
                  </w:rPr>
                </w:pPr>
                <w:r w:rsidRPr="00A9216F">
                  <w:rPr>
                    <w:rFonts w:ascii="Segoe UI Symbol" w:hAnsi="Segoe UI Symbol" w:cs="Segoe UI Symbol"/>
                    <w:b/>
                    <w:bCs/>
                    <w:sz w:val="32"/>
                    <w:szCs w:val="32"/>
                  </w:rPr>
                  <w:t>☒</w:t>
                </w:r>
              </w:p>
            </w:tc>
          </w:sdtContent>
        </w:sdt>
        <w:sdt>
          <w:sdtPr>
            <w:rPr>
              <w:rFonts w:ascii="Calibri" w:hAnsi="Calibri" w:cs="Calibri"/>
              <w:b/>
              <w:sz w:val="32"/>
              <w:szCs w:val="32"/>
              <w:highlight w:val="yellow"/>
            </w:rPr>
            <w:id w:val="-1364052694"/>
            <w14:checkbox>
              <w14:checked w14:val="0"/>
              <w14:checkedState w14:val="2612" w14:font="MS Gothic"/>
              <w14:uncheckedState w14:val="2610" w14:font="MS Gothic"/>
            </w14:checkbox>
          </w:sdtPr>
          <w:sdtContent>
            <w:tc>
              <w:tcPr>
                <w:tcW w:w="2012" w:type="dxa"/>
                <w:vAlign w:val="center"/>
              </w:tcPr>
              <w:p w14:paraId="61C30350" w14:textId="77777777" w:rsidR="00A9216F" w:rsidRPr="00A9216F" w:rsidRDefault="00A9216F" w:rsidP="00A9216F">
                <w:pPr>
                  <w:spacing w:after="200" w:line="276" w:lineRule="auto"/>
                  <w:jc w:val="center"/>
                  <w:rPr>
                    <w:rFonts w:ascii="Calibri" w:hAnsi="Calibri" w:cs="Calibri"/>
                    <w:b/>
                    <w:sz w:val="32"/>
                    <w:szCs w:val="32"/>
                  </w:rPr>
                </w:pPr>
                <w:r w:rsidRPr="00A9216F">
                  <w:rPr>
                    <w:rFonts w:ascii="Segoe UI Symbol" w:hAnsi="Segoe UI Symbol" w:cs="Segoe UI Symbol"/>
                    <w:b/>
                    <w:sz w:val="32"/>
                    <w:szCs w:val="32"/>
                  </w:rPr>
                  <w:t>☐</w:t>
                </w:r>
              </w:p>
            </w:tc>
          </w:sdtContent>
        </w:sdt>
        <w:sdt>
          <w:sdtPr>
            <w:rPr>
              <w:rFonts w:ascii="Calibri" w:hAnsi="Calibri" w:cs="Calibri"/>
              <w:b/>
              <w:sz w:val="32"/>
              <w:szCs w:val="32"/>
              <w:highlight w:val="yellow"/>
            </w:rPr>
            <w:id w:val="-690451450"/>
            <w14:checkbox>
              <w14:checked w14:val="0"/>
              <w14:checkedState w14:val="2612" w14:font="MS Gothic"/>
              <w14:uncheckedState w14:val="2610" w14:font="MS Gothic"/>
            </w14:checkbox>
          </w:sdtPr>
          <w:sdtContent>
            <w:tc>
              <w:tcPr>
                <w:tcW w:w="2013" w:type="dxa"/>
                <w:vAlign w:val="center"/>
              </w:tcPr>
              <w:p w14:paraId="1162FA45" w14:textId="77777777" w:rsidR="00A9216F" w:rsidRPr="00A9216F" w:rsidRDefault="00A9216F" w:rsidP="00A9216F">
                <w:pPr>
                  <w:spacing w:after="200" w:line="276" w:lineRule="auto"/>
                  <w:jc w:val="center"/>
                  <w:rPr>
                    <w:rFonts w:ascii="Calibri" w:hAnsi="Calibri" w:cs="Calibri"/>
                    <w:b/>
                    <w:sz w:val="32"/>
                    <w:szCs w:val="32"/>
                  </w:rPr>
                </w:pPr>
                <w:r w:rsidRPr="00A9216F">
                  <w:rPr>
                    <w:rFonts w:ascii="Segoe UI Symbol" w:hAnsi="Segoe UI Symbol" w:cs="Segoe UI Symbol"/>
                    <w:b/>
                    <w:sz w:val="32"/>
                    <w:szCs w:val="32"/>
                  </w:rPr>
                  <w:t>☐</w:t>
                </w:r>
              </w:p>
            </w:tc>
          </w:sdtContent>
        </w:sdt>
      </w:tr>
      <w:tr w:rsidR="00A9216F" w:rsidRPr="00A9216F" w14:paraId="23CA3AE2" w14:textId="77777777" w:rsidTr="008350B7">
        <w:tc>
          <w:tcPr>
            <w:tcW w:w="2012" w:type="dxa"/>
            <w:shd w:val="clear" w:color="auto" w:fill="FFFFFF" w:themeFill="background1"/>
            <w:vAlign w:val="center"/>
          </w:tcPr>
          <w:p w14:paraId="1BE02235" w14:textId="77777777" w:rsidR="00A9216F" w:rsidRPr="00A9216F" w:rsidRDefault="00A9216F" w:rsidP="00A9216F">
            <w:pPr>
              <w:spacing w:after="200" w:line="276" w:lineRule="auto"/>
              <w:rPr>
                <w:rFonts w:ascii="Calibri" w:hAnsi="Calibri" w:cs="Calibri"/>
                <w:b/>
                <w:sz w:val="32"/>
                <w:szCs w:val="32"/>
              </w:rPr>
            </w:pPr>
            <w:r w:rsidRPr="00A9216F">
              <w:rPr>
                <w:rFonts w:ascii="Calibri" w:hAnsi="Calibri" w:cs="Calibri"/>
                <w:b/>
                <w:bCs/>
              </w:rPr>
              <w:t>Cohésion</w:t>
            </w:r>
          </w:p>
        </w:tc>
        <w:tc>
          <w:tcPr>
            <w:tcW w:w="2012" w:type="dxa"/>
            <w:vMerge/>
            <w:vAlign w:val="center"/>
          </w:tcPr>
          <w:p w14:paraId="008D0A93" w14:textId="77777777" w:rsidR="00A9216F" w:rsidRPr="00A9216F" w:rsidRDefault="00A9216F" w:rsidP="00A9216F">
            <w:pPr>
              <w:spacing w:after="200" w:line="276" w:lineRule="auto"/>
              <w:jc w:val="center"/>
              <w:rPr>
                <w:rFonts w:ascii="Calibri" w:hAnsi="Calibri" w:cs="Calibri"/>
                <w:b/>
                <w:sz w:val="32"/>
                <w:szCs w:val="32"/>
              </w:rPr>
            </w:pPr>
          </w:p>
        </w:tc>
        <w:sdt>
          <w:sdtPr>
            <w:rPr>
              <w:rFonts w:ascii="Calibri" w:hAnsi="Calibri" w:cs="Calibri"/>
              <w:b/>
              <w:sz w:val="32"/>
              <w:szCs w:val="32"/>
              <w:highlight w:val="yellow"/>
            </w:rPr>
            <w:id w:val="527839865"/>
            <w14:checkbox>
              <w14:checked w14:val="0"/>
              <w14:checkedState w14:val="2612" w14:font="MS Gothic"/>
              <w14:uncheckedState w14:val="2610" w14:font="MS Gothic"/>
            </w14:checkbox>
          </w:sdtPr>
          <w:sdtContent>
            <w:tc>
              <w:tcPr>
                <w:tcW w:w="2012" w:type="dxa"/>
                <w:vAlign w:val="center"/>
              </w:tcPr>
              <w:p w14:paraId="3DDB492C" w14:textId="77777777" w:rsidR="00A9216F" w:rsidRPr="00A9216F" w:rsidRDefault="00A9216F" w:rsidP="00A9216F">
                <w:pPr>
                  <w:spacing w:after="200" w:line="276" w:lineRule="auto"/>
                  <w:jc w:val="center"/>
                  <w:rPr>
                    <w:rFonts w:ascii="Calibri" w:hAnsi="Calibri" w:cs="Calibri"/>
                    <w:b/>
                    <w:sz w:val="32"/>
                    <w:szCs w:val="32"/>
                  </w:rPr>
                </w:pPr>
                <w:r w:rsidRPr="00A9216F">
                  <w:rPr>
                    <w:rFonts w:ascii="Segoe UI Symbol" w:hAnsi="Segoe UI Symbol" w:cs="Segoe UI Symbol"/>
                    <w:b/>
                    <w:sz w:val="32"/>
                    <w:szCs w:val="32"/>
                  </w:rPr>
                  <w:t>☐</w:t>
                </w:r>
              </w:p>
            </w:tc>
          </w:sdtContent>
        </w:sdt>
        <w:sdt>
          <w:sdtPr>
            <w:rPr>
              <w:rFonts w:ascii="Calibri" w:hAnsi="Calibri" w:cs="Calibri"/>
              <w:b/>
              <w:sz w:val="32"/>
              <w:szCs w:val="32"/>
              <w:highlight w:val="yellow"/>
            </w:rPr>
            <w:id w:val="-1456480193"/>
            <w14:checkbox>
              <w14:checked w14:val="0"/>
              <w14:checkedState w14:val="2612" w14:font="MS Gothic"/>
              <w14:uncheckedState w14:val="2610" w14:font="MS Gothic"/>
            </w14:checkbox>
          </w:sdtPr>
          <w:sdtContent>
            <w:tc>
              <w:tcPr>
                <w:tcW w:w="2012" w:type="dxa"/>
                <w:vAlign w:val="center"/>
              </w:tcPr>
              <w:p w14:paraId="2092F76D" w14:textId="77777777" w:rsidR="00A9216F" w:rsidRPr="00A9216F" w:rsidRDefault="00A9216F" w:rsidP="00A9216F">
                <w:pPr>
                  <w:spacing w:after="200" w:line="276" w:lineRule="auto"/>
                  <w:jc w:val="center"/>
                  <w:rPr>
                    <w:rFonts w:ascii="Calibri" w:hAnsi="Calibri" w:cs="Calibri"/>
                    <w:b/>
                    <w:sz w:val="32"/>
                    <w:szCs w:val="32"/>
                  </w:rPr>
                </w:pPr>
                <w:r w:rsidRPr="00A9216F">
                  <w:rPr>
                    <w:rFonts w:ascii="Segoe UI Symbol" w:hAnsi="Segoe UI Symbol" w:cs="Segoe UI Symbol"/>
                    <w:b/>
                    <w:sz w:val="32"/>
                    <w:szCs w:val="32"/>
                  </w:rPr>
                  <w:t>☐</w:t>
                </w:r>
              </w:p>
            </w:tc>
          </w:sdtContent>
        </w:sdt>
        <w:sdt>
          <w:sdtPr>
            <w:rPr>
              <w:rFonts w:ascii="Calibri" w:hAnsi="Calibri" w:cs="Calibri"/>
              <w:b/>
              <w:bCs/>
              <w:sz w:val="32"/>
              <w:szCs w:val="32"/>
              <w:highlight w:val="yellow"/>
            </w:rPr>
            <w:id w:val="1110860088"/>
            <w14:checkbox>
              <w14:checked w14:val="1"/>
              <w14:checkedState w14:val="2612" w14:font="MS Gothic"/>
              <w14:uncheckedState w14:val="2610" w14:font="MS Gothic"/>
            </w14:checkbox>
          </w:sdtPr>
          <w:sdtContent>
            <w:tc>
              <w:tcPr>
                <w:tcW w:w="2013" w:type="dxa"/>
                <w:vAlign w:val="center"/>
              </w:tcPr>
              <w:p w14:paraId="412AD8C1" w14:textId="77777777" w:rsidR="00A9216F" w:rsidRPr="00A9216F" w:rsidRDefault="00A9216F" w:rsidP="00A9216F">
                <w:pPr>
                  <w:spacing w:after="200" w:line="276" w:lineRule="auto"/>
                  <w:jc w:val="center"/>
                  <w:rPr>
                    <w:rFonts w:ascii="Calibri" w:hAnsi="Calibri" w:cs="Calibri"/>
                    <w:b/>
                    <w:bCs/>
                    <w:sz w:val="32"/>
                    <w:szCs w:val="32"/>
                    <w:highlight w:val="yellow"/>
                  </w:rPr>
                </w:pPr>
                <w:r w:rsidRPr="00A9216F">
                  <w:rPr>
                    <w:rFonts w:ascii="Segoe UI Symbol" w:hAnsi="Segoe UI Symbol" w:cs="Segoe UI Symbol"/>
                    <w:b/>
                    <w:bCs/>
                    <w:sz w:val="32"/>
                    <w:szCs w:val="32"/>
                  </w:rPr>
                  <w:t>☒</w:t>
                </w:r>
              </w:p>
            </w:tc>
          </w:sdtContent>
        </w:sdt>
      </w:tr>
      <w:tr w:rsidR="00A9216F" w:rsidRPr="00A9216F" w14:paraId="665AA5BE" w14:textId="77777777" w:rsidTr="008350B7">
        <w:tc>
          <w:tcPr>
            <w:tcW w:w="2012" w:type="dxa"/>
            <w:shd w:val="clear" w:color="auto" w:fill="FFFFFF" w:themeFill="background1"/>
            <w:vAlign w:val="center"/>
          </w:tcPr>
          <w:p w14:paraId="2041B09E" w14:textId="77777777" w:rsidR="00A9216F" w:rsidRPr="00A9216F" w:rsidRDefault="00A9216F" w:rsidP="00A9216F">
            <w:pPr>
              <w:spacing w:after="200" w:line="276" w:lineRule="auto"/>
              <w:rPr>
                <w:rFonts w:ascii="Calibri" w:hAnsi="Calibri" w:cs="Calibri"/>
                <w:b/>
                <w:sz w:val="32"/>
                <w:szCs w:val="32"/>
              </w:rPr>
            </w:pPr>
            <w:r w:rsidRPr="00A9216F">
              <w:rPr>
                <w:rFonts w:ascii="Calibri" w:hAnsi="Calibri" w:cs="Calibri"/>
                <w:b/>
                <w:bCs/>
              </w:rPr>
              <w:t>Élasticité</w:t>
            </w:r>
          </w:p>
        </w:tc>
        <w:tc>
          <w:tcPr>
            <w:tcW w:w="2012" w:type="dxa"/>
            <w:vMerge/>
            <w:vAlign w:val="center"/>
          </w:tcPr>
          <w:p w14:paraId="13215FF0" w14:textId="77777777" w:rsidR="00A9216F" w:rsidRPr="00A9216F" w:rsidRDefault="00A9216F" w:rsidP="00A9216F">
            <w:pPr>
              <w:spacing w:after="200" w:line="276" w:lineRule="auto"/>
              <w:jc w:val="center"/>
              <w:rPr>
                <w:rFonts w:ascii="Calibri" w:hAnsi="Calibri" w:cs="Calibri"/>
                <w:b/>
                <w:sz w:val="32"/>
                <w:szCs w:val="32"/>
              </w:rPr>
            </w:pPr>
          </w:p>
        </w:tc>
        <w:sdt>
          <w:sdtPr>
            <w:rPr>
              <w:rFonts w:ascii="Calibri" w:hAnsi="Calibri" w:cs="Calibri"/>
              <w:b/>
              <w:bCs/>
              <w:sz w:val="32"/>
              <w:szCs w:val="32"/>
              <w:highlight w:val="yellow"/>
            </w:rPr>
            <w:id w:val="133072950"/>
            <w14:checkbox>
              <w14:checked w14:val="1"/>
              <w14:checkedState w14:val="2612" w14:font="MS Gothic"/>
              <w14:uncheckedState w14:val="2610" w14:font="MS Gothic"/>
            </w14:checkbox>
          </w:sdtPr>
          <w:sdtContent>
            <w:tc>
              <w:tcPr>
                <w:tcW w:w="2012" w:type="dxa"/>
                <w:vAlign w:val="center"/>
              </w:tcPr>
              <w:p w14:paraId="026A390E" w14:textId="77777777" w:rsidR="00A9216F" w:rsidRPr="00A9216F" w:rsidRDefault="00A9216F" w:rsidP="00A9216F">
                <w:pPr>
                  <w:spacing w:after="200" w:line="276" w:lineRule="auto"/>
                  <w:jc w:val="center"/>
                  <w:rPr>
                    <w:rFonts w:ascii="Calibri" w:hAnsi="Calibri" w:cs="Calibri"/>
                    <w:b/>
                    <w:bCs/>
                    <w:sz w:val="32"/>
                    <w:szCs w:val="32"/>
                    <w:highlight w:val="yellow"/>
                  </w:rPr>
                </w:pPr>
                <w:r w:rsidRPr="00A9216F">
                  <w:rPr>
                    <w:rFonts w:ascii="Segoe UI Symbol" w:hAnsi="Segoe UI Symbol" w:cs="Segoe UI Symbol"/>
                    <w:b/>
                    <w:bCs/>
                    <w:sz w:val="32"/>
                    <w:szCs w:val="32"/>
                  </w:rPr>
                  <w:t>☒</w:t>
                </w:r>
              </w:p>
            </w:tc>
          </w:sdtContent>
        </w:sdt>
        <w:sdt>
          <w:sdtPr>
            <w:rPr>
              <w:rFonts w:ascii="Calibri" w:hAnsi="Calibri" w:cs="Calibri"/>
              <w:b/>
              <w:sz w:val="32"/>
              <w:szCs w:val="32"/>
              <w:highlight w:val="yellow"/>
            </w:rPr>
            <w:id w:val="-517161535"/>
            <w14:checkbox>
              <w14:checked w14:val="0"/>
              <w14:checkedState w14:val="2612" w14:font="MS Gothic"/>
              <w14:uncheckedState w14:val="2610" w14:font="MS Gothic"/>
            </w14:checkbox>
          </w:sdtPr>
          <w:sdtContent>
            <w:tc>
              <w:tcPr>
                <w:tcW w:w="2012" w:type="dxa"/>
                <w:vAlign w:val="center"/>
              </w:tcPr>
              <w:p w14:paraId="401B90C6" w14:textId="77777777" w:rsidR="00A9216F" w:rsidRPr="00A9216F" w:rsidRDefault="00A9216F" w:rsidP="00A9216F">
                <w:pPr>
                  <w:spacing w:after="200" w:line="276" w:lineRule="auto"/>
                  <w:jc w:val="center"/>
                  <w:rPr>
                    <w:rFonts w:ascii="Calibri" w:hAnsi="Calibri" w:cs="Calibri"/>
                    <w:b/>
                    <w:sz w:val="32"/>
                    <w:szCs w:val="32"/>
                  </w:rPr>
                </w:pPr>
                <w:r w:rsidRPr="00A9216F">
                  <w:rPr>
                    <w:rFonts w:ascii="Segoe UI Symbol" w:hAnsi="Segoe UI Symbol" w:cs="Segoe UI Symbol"/>
                    <w:b/>
                    <w:sz w:val="32"/>
                    <w:szCs w:val="32"/>
                  </w:rPr>
                  <w:t>☐</w:t>
                </w:r>
              </w:p>
            </w:tc>
          </w:sdtContent>
        </w:sdt>
        <w:sdt>
          <w:sdtPr>
            <w:rPr>
              <w:rFonts w:ascii="Calibri" w:hAnsi="Calibri" w:cs="Calibri"/>
              <w:b/>
              <w:sz w:val="32"/>
              <w:szCs w:val="32"/>
              <w:highlight w:val="yellow"/>
            </w:rPr>
            <w:id w:val="224033233"/>
            <w14:checkbox>
              <w14:checked w14:val="0"/>
              <w14:checkedState w14:val="2612" w14:font="MS Gothic"/>
              <w14:uncheckedState w14:val="2610" w14:font="MS Gothic"/>
            </w14:checkbox>
          </w:sdtPr>
          <w:sdtContent>
            <w:tc>
              <w:tcPr>
                <w:tcW w:w="2013" w:type="dxa"/>
                <w:vAlign w:val="center"/>
              </w:tcPr>
              <w:p w14:paraId="7C8DC8BB" w14:textId="77777777" w:rsidR="00A9216F" w:rsidRPr="00A9216F" w:rsidRDefault="00A9216F" w:rsidP="00A9216F">
                <w:pPr>
                  <w:spacing w:after="200" w:line="276" w:lineRule="auto"/>
                  <w:jc w:val="center"/>
                  <w:rPr>
                    <w:rFonts w:ascii="Calibri" w:hAnsi="Calibri" w:cs="Calibri"/>
                    <w:b/>
                    <w:sz w:val="32"/>
                    <w:szCs w:val="32"/>
                  </w:rPr>
                </w:pPr>
                <w:r w:rsidRPr="00A9216F">
                  <w:rPr>
                    <w:rFonts w:ascii="Segoe UI Symbol" w:hAnsi="Segoe UI Symbol" w:cs="Segoe UI Symbol"/>
                    <w:b/>
                    <w:sz w:val="32"/>
                    <w:szCs w:val="32"/>
                  </w:rPr>
                  <w:t>☐</w:t>
                </w:r>
              </w:p>
            </w:tc>
          </w:sdtContent>
        </w:sdt>
      </w:tr>
    </w:tbl>
    <w:p w14:paraId="3E9554F2" w14:textId="77777777" w:rsidR="00A9216F" w:rsidRPr="00A9216F" w:rsidRDefault="00A9216F" w:rsidP="00A9216F">
      <w:pPr>
        <w:tabs>
          <w:tab w:val="center" w:pos="4320"/>
          <w:tab w:val="right" w:pos="9923"/>
        </w:tabs>
        <w:spacing w:after="0" w:line="240" w:lineRule="auto"/>
        <w:ind w:left="-142" w:right="-142"/>
        <w:rPr>
          <w:rFonts w:ascii="Calibri" w:hAnsi="Calibri" w:cs="Calibri"/>
          <w:b/>
          <w:kern w:val="0"/>
          <w:sz w:val="28"/>
          <w:szCs w:val="28"/>
          <w14:ligatures w14:val="none"/>
        </w:rPr>
      </w:pPr>
    </w:p>
    <w:p w14:paraId="01E8A97A" w14:textId="77777777" w:rsidR="00A9216F" w:rsidRPr="00A9216F" w:rsidRDefault="00A9216F" w:rsidP="00A9216F">
      <w:pPr>
        <w:tabs>
          <w:tab w:val="center" w:pos="4320"/>
          <w:tab w:val="right" w:pos="9923"/>
        </w:tabs>
        <w:spacing w:after="0" w:line="240" w:lineRule="auto"/>
        <w:ind w:left="57" w:right="-142"/>
        <w:rPr>
          <w:rFonts w:ascii="Calibri" w:hAnsi="Calibri" w:cs="Calibri"/>
          <w:kern w:val="0"/>
          <w:sz w:val="28"/>
          <w:szCs w:val="28"/>
          <w14:ligatures w14:val="none"/>
        </w:rPr>
      </w:pPr>
      <w:r w:rsidRPr="00A9216F">
        <w:rPr>
          <w:rFonts w:ascii="Calibri" w:hAnsi="Calibri" w:cs="Calibri"/>
          <w:b/>
          <w:bCs/>
          <w:kern w:val="0"/>
          <w:sz w:val="28"/>
          <w:szCs w:val="28"/>
          <w14:ligatures w14:val="none"/>
        </w:rPr>
        <w:t xml:space="preserve">Commentaires : </w:t>
      </w:r>
      <w:r w:rsidRPr="00A9216F">
        <w:rPr>
          <w:rFonts w:ascii="Calibri" w:hAnsi="Calibri" w:cs="Calibri"/>
          <w:kern w:val="0"/>
          <w:sz w:val="28"/>
          <w:szCs w:val="28"/>
          <w14:ligatures w14:val="none"/>
        </w:rPr>
        <w:t xml:space="preserve">Après congélation, aucune différence notable n’est observée pour le mets global comparativement à sa version fraîche. Les paramètres de texture demeurent similaires, avec une fermeté faible, une cohésion élevée et une élasticité faible. L’accompagnement continue de s’intégrer de manière homogène à la purée et maintient une adhésion faible, comme observé avant congélation. Ainsi, considérant l’ensemble des paramètres de texture évalués, le produit peut </w:t>
      </w:r>
      <w:r w:rsidRPr="00A9216F">
        <w:rPr>
          <w:rFonts w:ascii="Calibri" w:hAnsi="Calibri" w:cs="Calibri"/>
          <w:kern w:val="0"/>
          <w:sz w:val="28"/>
          <w:szCs w:val="28"/>
          <w14:ligatures w14:val="none"/>
        </w:rPr>
        <w:lastRenderedPageBreak/>
        <w:t>encore être jugé conforme et sécuritaire pour une clientèle dysphagique nécessitant une texture purée.</w:t>
      </w:r>
    </w:p>
    <w:p w14:paraId="4C9F9F09" w14:textId="77777777" w:rsidR="001C5FAA" w:rsidRDefault="001C5FAA"/>
    <w:sectPr w:rsidR="001C5FAA">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A4D77" w14:textId="77777777" w:rsidR="00A9216F" w:rsidRPr="00E520DF" w:rsidRDefault="00A9216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E8842" w14:textId="77777777" w:rsidR="00A9216F" w:rsidRPr="00E520DF" w:rsidRDefault="00A9216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C0A58"/>
    <w:multiLevelType w:val="hybridMultilevel"/>
    <w:tmpl w:val="39A85DD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24953312"/>
    <w:multiLevelType w:val="hybridMultilevel"/>
    <w:tmpl w:val="F9D4036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32164250"/>
    <w:multiLevelType w:val="hybridMultilevel"/>
    <w:tmpl w:val="8F089BD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69522B42"/>
    <w:multiLevelType w:val="hybridMultilevel"/>
    <w:tmpl w:val="83582C92"/>
    <w:lvl w:ilvl="0" w:tplc="0C0C000F">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num w:numId="1" w16cid:durableId="923759676">
    <w:abstractNumId w:val="3"/>
  </w:num>
  <w:num w:numId="2" w16cid:durableId="333535737">
    <w:abstractNumId w:val="1"/>
  </w:num>
  <w:num w:numId="3" w16cid:durableId="1820227333">
    <w:abstractNumId w:val="2"/>
  </w:num>
  <w:num w:numId="4" w16cid:durableId="839926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16F"/>
    <w:rsid w:val="00000729"/>
    <w:rsid w:val="001C5FAA"/>
    <w:rsid w:val="00525B35"/>
    <w:rsid w:val="00543E73"/>
    <w:rsid w:val="00A1167F"/>
    <w:rsid w:val="00A9216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3FB20"/>
  <w15:chartTrackingRefBased/>
  <w15:docId w15:val="{F13A4183-7974-4448-8DE0-B7CC482E7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921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921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9216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9216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9216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9216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9216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9216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9216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9216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9216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9216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9216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9216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9216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9216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9216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9216F"/>
    <w:rPr>
      <w:rFonts w:eastAsiaTheme="majorEastAsia" w:cstheme="majorBidi"/>
      <w:color w:val="272727" w:themeColor="text1" w:themeTint="D8"/>
    </w:rPr>
  </w:style>
  <w:style w:type="paragraph" w:styleId="Titre">
    <w:name w:val="Title"/>
    <w:basedOn w:val="Normal"/>
    <w:next w:val="Normal"/>
    <w:link w:val="TitreCar"/>
    <w:uiPriority w:val="10"/>
    <w:qFormat/>
    <w:rsid w:val="00A921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9216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9216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9216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9216F"/>
    <w:pPr>
      <w:spacing w:before="160"/>
      <w:jc w:val="center"/>
    </w:pPr>
    <w:rPr>
      <w:i/>
      <w:iCs/>
      <w:color w:val="404040" w:themeColor="text1" w:themeTint="BF"/>
    </w:rPr>
  </w:style>
  <w:style w:type="character" w:customStyle="1" w:styleId="CitationCar">
    <w:name w:val="Citation Car"/>
    <w:basedOn w:val="Policepardfaut"/>
    <w:link w:val="Citation"/>
    <w:uiPriority w:val="29"/>
    <w:rsid w:val="00A9216F"/>
    <w:rPr>
      <w:i/>
      <w:iCs/>
      <w:color w:val="404040" w:themeColor="text1" w:themeTint="BF"/>
    </w:rPr>
  </w:style>
  <w:style w:type="paragraph" w:styleId="Paragraphedeliste">
    <w:name w:val="List Paragraph"/>
    <w:basedOn w:val="Normal"/>
    <w:uiPriority w:val="34"/>
    <w:qFormat/>
    <w:rsid w:val="00A9216F"/>
    <w:pPr>
      <w:ind w:left="720"/>
      <w:contextualSpacing/>
    </w:pPr>
  </w:style>
  <w:style w:type="character" w:styleId="Accentuationintense">
    <w:name w:val="Intense Emphasis"/>
    <w:basedOn w:val="Policepardfaut"/>
    <w:uiPriority w:val="21"/>
    <w:qFormat/>
    <w:rsid w:val="00A9216F"/>
    <w:rPr>
      <w:i/>
      <w:iCs/>
      <w:color w:val="0F4761" w:themeColor="accent1" w:themeShade="BF"/>
    </w:rPr>
  </w:style>
  <w:style w:type="paragraph" w:styleId="Citationintense">
    <w:name w:val="Intense Quote"/>
    <w:basedOn w:val="Normal"/>
    <w:next w:val="Normal"/>
    <w:link w:val="CitationintenseCar"/>
    <w:uiPriority w:val="30"/>
    <w:qFormat/>
    <w:rsid w:val="00A921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9216F"/>
    <w:rPr>
      <w:i/>
      <w:iCs/>
      <w:color w:val="0F4761" w:themeColor="accent1" w:themeShade="BF"/>
    </w:rPr>
  </w:style>
  <w:style w:type="character" w:styleId="Rfrenceintense">
    <w:name w:val="Intense Reference"/>
    <w:basedOn w:val="Policepardfaut"/>
    <w:uiPriority w:val="32"/>
    <w:qFormat/>
    <w:rsid w:val="00A9216F"/>
    <w:rPr>
      <w:b/>
      <w:bCs/>
      <w:smallCaps/>
      <w:color w:val="0F4761" w:themeColor="accent1" w:themeShade="BF"/>
      <w:spacing w:val="5"/>
    </w:rPr>
  </w:style>
  <w:style w:type="paragraph" w:styleId="En-tte">
    <w:name w:val="header"/>
    <w:basedOn w:val="Normal"/>
    <w:link w:val="En-tteCar"/>
    <w:uiPriority w:val="99"/>
    <w:unhideWhenUsed/>
    <w:rsid w:val="00A9216F"/>
    <w:pPr>
      <w:tabs>
        <w:tab w:val="center" w:pos="4320"/>
        <w:tab w:val="right" w:pos="8640"/>
      </w:tabs>
      <w:spacing w:after="0" w:line="240" w:lineRule="auto"/>
    </w:pPr>
    <w:rPr>
      <w:kern w:val="0"/>
      <w14:ligatures w14:val="none"/>
    </w:rPr>
  </w:style>
  <w:style w:type="character" w:customStyle="1" w:styleId="En-tteCar">
    <w:name w:val="En-tête Car"/>
    <w:basedOn w:val="Policepardfaut"/>
    <w:link w:val="En-tte"/>
    <w:uiPriority w:val="99"/>
    <w:rsid w:val="00A9216F"/>
    <w:rPr>
      <w:kern w:val="0"/>
      <w14:ligatures w14:val="none"/>
    </w:rPr>
  </w:style>
  <w:style w:type="table" w:styleId="Grilledutableau">
    <w:name w:val="Table Grid"/>
    <w:basedOn w:val="TableauNormal"/>
    <w:uiPriority w:val="59"/>
    <w:rsid w:val="00A9216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1160</Words>
  <Characters>6382</Characters>
  <Application>Microsoft Office Word</Application>
  <DocSecurity>0</DocSecurity>
  <Lines>53</Lines>
  <Paragraphs>15</Paragraphs>
  <ScaleCrop>false</ScaleCrop>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Ouellet</dc:creator>
  <cp:keywords/>
  <dc:description/>
  <cp:lastModifiedBy>Stéphanie Ouellet</cp:lastModifiedBy>
  <cp:revision>1</cp:revision>
  <dcterms:created xsi:type="dcterms:W3CDTF">2026-05-15T13:22:00Z</dcterms:created>
  <dcterms:modified xsi:type="dcterms:W3CDTF">2026-05-15T13:23:00Z</dcterms:modified>
</cp:coreProperties>
</file>